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F19AB" w14:textId="763D510F" w:rsidR="002A4555" w:rsidRPr="00721195" w:rsidRDefault="002A4555" w:rsidP="000C664E">
      <w:pPr>
        <w:pStyle w:val="DTytulwzoru"/>
        <w:widowControl/>
        <w:spacing w:line="276" w:lineRule="auto"/>
        <w:ind w:left="2829" w:firstLine="709"/>
        <w:jc w:val="right"/>
        <w:rPr>
          <w:rFonts w:asciiTheme="majorHAnsi" w:hAnsiTheme="majorHAnsi"/>
          <w:b w:val="0"/>
        </w:rPr>
      </w:pPr>
      <w:r w:rsidRPr="00721195">
        <w:rPr>
          <w:rFonts w:asciiTheme="majorHAnsi" w:hAnsiTheme="majorHAnsi"/>
          <w:b w:val="0"/>
        </w:rPr>
        <w:t xml:space="preserve">Załącznik nr </w:t>
      </w:r>
      <w:r w:rsidR="008F4894">
        <w:rPr>
          <w:rFonts w:asciiTheme="majorHAnsi" w:hAnsiTheme="majorHAnsi"/>
          <w:b w:val="0"/>
        </w:rPr>
        <w:t>2</w:t>
      </w:r>
      <w:r w:rsidRPr="00721195">
        <w:rPr>
          <w:rFonts w:asciiTheme="majorHAnsi" w:hAnsiTheme="majorHAnsi"/>
          <w:b w:val="0"/>
        </w:rPr>
        <w:t xml:space="preserve"> do zapytania ofertowego</w:t>
      </w:r>
    </w:p>
    <w:p w14:paraId="37D88944" w14:textId="39A314A9" w:rsidR="00D427A8" w:rsidRPr="00721195" w:rsidRDefault="00D427A8" w:rsidP="000C664E">
      <w:pPr>
        <w:pStyle w:val="Nagwek1"/>
        <w:spacing w:line="276" w:lineRule="auto"/>
        <w:jc w:val="center"/>
        <w:rPr>
          <w:rFonts w:asciiTheme="majorHAnsi" w:hAnsiTheme="majorHAnsi"/>
          <w:b/>
          <w:sz w:val="24"/>
          <w:szCs w:val="24"/>
        </w:rPr>
      </w:pPr>
      <w:r w:rsidRPr="00721195">
        <w:rPr>
          <w:rFonts w:asciiTheme="majorHAnsi" w:hAnsiTheme="majorHAnsi"/>
          <w:b/>
          <w:sz w:val="24"/>
          <w:szCs w:val="24"/>
        </w:rPr>
        <w:t>UMOWA NR</w:t>
      </w:r>
      <w:r w:rsidR="001B46B0" w:rsidRPr="00721195">
        <w:rPr>
          <w:rFonts w:asciiTheme="majorHAnsi" w:hAnsiTheme="majorHAnsi"/>
          <w:b/>
          <w:sz w:val="24"/>
          <w:szCs w:val="24"/>
        </w:rPr>
        <w:t xml:space="preserve"> </w:t>
      </w:r>
      <w:r w:rsidR="00CE36ED" w:rsidRPr="00721195">
        <w:rPr>
          <w:rFonts w:asciiTheme="majorHAnsi" w:hAnsiTheme="majorHAnsi"/>
          <w:b/>
          <w:sz w:val="24"/>
          <w:szCs w:val="24"/>
        </w:rPr>
        <w:t>……/202</w:t>
      </w:r>
      <w:r w:rsidR="00B05059" w:rsidRPr="00721195">
        <w:rPr>
          <w:rFonts w:asciiTheme="majorHAnsi" w:hAnsiTheme="majorHAnsi"/>
          <w:b/>
          <w:sz w:val="24"/>
          <w:szCs w:val="24"/>
        </w:rPr>
        <w:t>5</w:t>
      </w:r>
    </w:p>
    <w:p w14:paraId="0916CEDF" w14:textId="77777777" w:rsidR="00D427A8" w:rsidRPr="00721195" w:rsidRDefault="00D427A8" w:rsidP="000C664E">
      <w:pPr>
        <w:spacing w:line="276" w:lineRule="auto"/>
        <w:rPr>
          <w:rFonts w:asciiTheme="majorHAnsi" w:hAnsiTheme="majorHAnsi"/>
        </w:rPr>
      </w:pPr>
    </w:p>
    <w:p w14:paraId="4B0AFA55" w14:textId="272758B0" w:rsidR="00D744A2" w:rsidRPr="00721195" w:rsidRDefault="00D427A8" w:rsidP="000C664E">
      <w:pPr>
        <w:pStyle w:val="Nagwek2"/>
        <w:spacing w:line="276" w:lineRule="auto"/>
        <w:jc w:val="both"/>
        <w:rPr>
          <w:rFonts w:asciiTheme="majorHAnsi" w:hAnsiTheme="majorHAnsi" w:cs="Times New Roman"/>
          <w:b w:val="0"/>
          <w:i w:val="0"/>
          <w:sz w:val="24"/>
          <w:szCs w:val="24"/>
        </w:rPr>
      </w:pPr>
      <w:r w:rsidRPr="00721195">
        <w:rPr>
          <w:rFonts w:asciiTheme="majorHAnsi" w:hAnsiTheme="majorHAnsi" w:cs="Times New Roman"/>
          <w:b w:val="0"/>
          <w:i w:val="0"/>
          <w:sz w:val="24"/>
          <w:szCs w:val="24"/>
        </w:rPr>
        <w:t xml:space="preserve">Zawarta w dniu </w:t>
      </w:r>
      <w:r w:rsidR="00076234" w:rsidRPr="00721195">
        <w:rPr>
          <w:rFonts w:asciiTheme="majorHAnsi" w:hAnsiTheme="majorHAnsi" w:cs="Times New Roman"/>
          <w:b w:val="0"/>
          <w:i w:val="0"/>
          <w:sz w:val="24"/>
          <w:szCs w:val="24"/>
        </w:rPr>
        <w:t xml:space="preserve"> </w:t>
      </w:r>
      <w:r w:rsidR="00B05059" w:rsidRPr="00721195">
        <w:rPr>
          <w:rFonts w:asciiTheme="majorHAnsi" w:hAnsiTheme="majorHAnsi" w:cs="Times New Roman"/>
          <w:i w:val="0"/>
          <w:sz w:val="24"/>
          <w:szCs w:val="24"/>
        </w:rPr>
        <w:t>……………………. 2025</w:t>
      </w:r>
      <w:r w:rsidRPr="00721195">
        <w:rPr>
          <w:rFonts w:asciiTheme="majorHAnsi" w:hAnsiTheme="majorHAnsi" w:cs="Times New Roman"/>
          <w:i w:val="0"/>
          <w:sz w:val="24"/>
          <w:szCs w:val="24"/>
        </w:rPr>
        <w:t xml:space="preserve"> r.</w:t>
      </w:r>
      <w:r w:rsidRPr="00721195">
        <w:rPr>
          <w:rFonts w:asciiTheme="majorHAnsi" w:hAnsiTheme="majorHAnsi" w:cs="Times New Roman"/>
          <w:b w:val="0"/>
          <w:i w:val="0"/>
          <w:sz w:val="24"/>
          <w:szCs w:val="24"/>
        </w:rPr>
        <w:t xml:space="preserve"> </w:t>
      </w:r>
      <w:r w:rsidR="00D744A2" w:rsidRPr="00721195">
        <w:rPr>
          <w:rFonts w:asciiTheme="majorHAnsi" w:hAnsiTheme="majorHAnsi" w:cs="Times New Roman"/>
          <w:b w:val="0"/>
          <w:i w:val="0"/>
          <w:sz w:val="24"/>
          <w:szCs w:val="24"/>
        </w:rPr>
        <w:t xml:space="preserve">pomiędzy: </w:t>
      </w:r>
    </w:p>
    <w:p w14:paraId="7F3266FE" w14:textId="77777777" w:rsidR="004F3BB3" w:rsidRPr="00721195" w:rsidRDefault="004F3BB3" w:rsidP="000C664E">
      <w:pPr>
        <w:spacing w:line="276" w:lineRule="auto"/>
        <w:jc w:val="both"/>
        <w:rPr>
          <w:rFonts w:asciiTheme="majorHAnsi" w:hAnsiTheme="majorHAnsi"/>
        </w:rPr>
      </w:pPr>
      <w:r w:rsidRPr="00721195">
        <w:rPr>
          <w:rFonts w:asciiTheme="majorHAnsi" w:hAnsiTheme="majorHAnsi"/>
        </w:rPr>
        <w:t>Gminą Sułów z siedzibą w Sułowie, Sułów 63, 22-448 Sułów, NIP 922-29-42-581</w:t>
      </w:r>
    </w:p>
    <w:p w14:paraId="4BA60F7D" w14:textId="77777777" w:rsidR="004F3BB3" w:rsidRPr="00721195" w:rsidRDefault="004F3BB3" w:rsidP="000C664E">
      <w:pPr>
        <w:spacing w:line="276" w:lineRule="auto"/>
        <w:jc w:val="both"/>
        <w:rPr>
          <w:rFonts w:asciiTheme="majorHAnsi" w:hAnsiTheme="majorHAnsi"/>
          <w:b/>
        </w:rPr>
      </w:pPr>
      <w:r w:rsidRPr="00721195">
        <w:rPr>
          <w:rFonts w:asciiTheme="majorHAnsi" w:hAnsiTheme="majorHAnsi"/>
        </w:rPr>
        <w:t>zwaną dalej</w:t>
      </w:r>
      <w:r w:rsidRPr="00721195">
        <w:rPr>
          <w:rFonts w:asciiTheme="majorHAnsi" w:hAnsiTheme="majorHAnsi"/>
          <w:b/>
        </w:rPr>
        <w:t xml:space="preserve"> Zamawiającym </w:t>
      </w:r>
      <w:r w:rsidRPr="00721195">
        <w:rPr>
          <w:rFonts w:asciiTheme="majorHAnsi" w:hAnsiTheme="majorHAnsi"/>
        </w:rPr>
        <w:t>reprezentowaną przez:</w:t>
      </w:r>
    </w:p>
    <w:p w14:paraId="3CAD19EF" w14:textId="04A88896" w:rsidR="004F3BB3" w:rsidRPr="00721195" w:rsidRDefault="008B0645" w:rsidP="000C664E">
      <w:pPr>
        <w:spacing w:line="276" w:lineRule="auto"/>
        <w:jc w:val="both"/>
        <w:rPr>
          <w:rFonts w:asciiTheme="majorHAnsi" w:hAnsiTheme="majorHAnsi"/>
        </w:rPr>
      </w:pPr>
      <w:r w:rsidRPr="00721195">
        <w:rPr>
          <w:rFonts w:asciiTheme="majorHAnsi" w:hAnsiTheme="majorHAnsi"/>
        </w:rPr>
        <w:t xml:space="preserve">Pana </w:t>
      </w:r>
      <w:r w:rsidR="003A0B5A" w:rsidRPr="00721195">
        <w:rPr>
          <w:rFonts w:asciiTheme="majorHAnsi" w:hAnsiTheme="majorHAnsi"/>
        </w:rPr>
        <w:t>Piotra Kaliszewskiego</w:t>
      </w:r>
      <w:r w:rsidR="004F3BB3" w:rsidRPr="00721195">
        <w:rPr>
          <w:rFonts w:asciiTheme="majorHAnsi" w:hAnsiTheme="majorHAnsi"/>
        </w:rPr>
        <w:t xml:space="preserve"> – Wójta Gminy Sułów </w:t>
      </w:r>
    </w:p>
    <w:p w14:paraId="57C8B266" w14:textId="2702E181" w:rsidR="00B91003" w:rsidRPr="00721195" w:rsidRDefault="004F3BB3" w:rsidP="000C664E">
      <w:pPr>
        <w:spacing w:line="276" w:lineRule="auto"/>
        <w:jc w:val="both"/>
        <w:rPr>
          <w:rFonts w:asciiTheme="majorHAnsi" w:hAnsiTheme="majorHAnsi"/>
        </w:rPr>
      </w:pPr>
      <w:r w:rsidRPr="00721195">
        <w:rPr>
          <w:rFonts w:asciiTheme="majorHAnsi" w:hAnsiTheme="majorHAnsi"/>
        </w:rPr>
        <w:t xml:space="preserve">przy kontrasygnacie </w:t>
      </w:r>
      <w:r w:rsidR="008B0645" w:rsidRPr="00721195">
        <w:rPr>
          <w:rFonts w:asciiTheme="majorHAnsi" w:hAnsiTheme="majorHAnsi"/>
        </w:rPr>
        <w:t xml:space="preserve">Pani </w:t>
      </w:r>
      <w:r w:rsidR="00B05059" w:rsidRPr="00721195">
        <w:rPr>
          <w:rFonts w:asciiTheme="majorHAnsi" w:hAnsiTheme="majorHAnsi"/>
        </w:rPr>
        <w:t>Katarzyny Mazurek</w:t>
      </w:r>
      <w:r w:rsidRPr="00721195">
        <w:rPr>
          <w:rFonts w:asciiTheme="majorHAnsi" w:hAnsiTheme="majorHAnsi"/>
        </w:rPr>
        <w:t xml:space="preserve"> – Skarbnika</w:t>
      </w:r>
    </w:p>
    <w:p w14:paraId="4970E552" w14:textId="77777777" w:rsidR="008B0645" w:rsidRPr="00721195" w:rsidRDefault="008B0645" w:rsidP="000C664E">
      <w:pPr>
        <w:pStyle w:val="Tekstpodstawowy"/>
        <w:spacing w:line="276" w:lineRule="auto"/>
        <w:jc w:val="both"/>
        <w:rPr>
          <w:rFonts w:asciiTheme="majorHAnsi" w:hAnsiTheme="majorHAnsi"/>
        </w:rPr>
      </w:pPr>
    </w:p>
    <w:p w14:paraId="0B1A54B5" w14:textId="77777777" w:rsidR="00226A73" w:rsidRPr="00721195" w:rsidRDefault="00D427A8" w:rsidP="000C664E">
      <w:pPr>
        <w:pStyle w:val="Tekstpodstawowy"/>
        <w:spacing w:line="276" w:lineRule="auto"/>
        <w:jc w:val="both"/>
        <w:rPr>
          <w:rFonts w:asciiTheme="majorHAnsi" w:hAnsiTheme="majorHAnsi"/>
        </w:rPr>
      </w:pPr>
      <w:r w:rsidRPr="00721195">
        <w:rPr>
          <w:rFonts w:asciiTheme="majorHAnsi" w:hAnsiTheme="majorHAnsi"/>
        </w:rPr>
        <w:t xml:space="preserve">a </w:t>
      </w:r>
    </w:p>
    <w:p w14:paraId="0C305609" w14:textId="77777777" w:rsidR="00FE6FB6" w:rsidRPr="00721195" w:rsidRDefault="00B91003" w:rsidP="000C664E">
      <w:pPr>
        <w:pStyle w:val="Tekstpodstawowy"/>
        <w:spacing w:line="276" w:lineRule="auto"/>
        <w:jc w:val="both"/>
        <w:rPr>
          <w:rFonts w:asciiTheme="majorHAnsi" w:hAnsiTheme="majorHAnsi"/>
        </w:rPr>
      </w:pPr>
      <w:r w:rsidRPr="00721195">
        <w:rPr>
          <w:rFonts w:asciiTheme="majorHAnsi" w:hAnsiTheme="majorHAnsi"/>
          <w:b/>
        </w:rPr>
        <w:t>………………………………………………………………………………………………………...........................................</w:t>
      </w:r>
    </w:p>
    <w:p w14:paraId="3561462D" w14:textId="77777777" w:rsidR="00FE6FB6" w:rsidRPr="00721195" w:rsidRDefault="008B0645" w:rsidP="000C664E">
      <w:pPr>
        <w:pStyle w:val="Tekstpodstawowy"/>
        <w:spacing w:line="276" w:lineRule="auto"/>
        <w:jc w:val="both"/>
        <w:rPr>
          <w:rFonts w:asciiTheme="majorHAnsi" w:hAnsiTheme="majorHAnsi"/>
        </w:rPr>
      </w:pPr>
      <w:r w:rsidRPr="00721195">
        <w:rPr>
          <w:rFonts w:asciiTheme="majorHAnsi" w:hAnsiTheme="majorHAnsi"/>
        </w:rPr>
        <w:t>reprezentowaną</w:t>
      </w:r>
      <w:r w:rsidR="00D427A8" w:rsidRPr="00721195">
        <w:rPr>
          <w:rFonts w:asciiTheme="majorHAnsi" w:hAnsiTheme="majorHAnsi"/>
        </w:rPr>
        <w:t xml:space="preserve"> przez</w:t>
      </w:r>
      <w:r w:rsidR="00FE6FB6" w:rsidRPr="00721195">
        <w:rPr>
          <w:rFonts w:asciiTheme="majorHAnsi" w:hAnsiTheme="majorHAnsi"/>
        </w:rPr>
        <w:t>:</w:t>
      </w:r>
    </w:p>
    <w:p w14:paraId="6FCDFAF2" w14:textId="77777777" w:rsidR="00FE6FB6" w:rsidRPr="00721195" w:rsidRDefault="00B91003" w:rsidP="000C664E">
      <w:pPr>
        <w:pStyle w:val="Tekstpodstawowy"/>
        <w:spacing w:line="276" w:lineRule="auto"/>
        <w:jc w:val="both"/>
        <w:rPr>
          <w:rFonts w:asciiTheme="majorHAnsi" w:hAnsiTheme="majorHAnsi"/>
          <w:b/>
        </w:rPr>
      </w:pPr>
      <w:r w:rsidRPr="00721195">
        <w:rPr>
          <w:rFonts w:asciiTheme="majorHAnsi" w:hAnsiTheme="majorHAnsi"/>
          <w:b/>
        </w:rPr>
        <w:t>………………………………………………………………………………………………………………………………………...</w:t>
      </w:r>
    </w:p>
    <w:p w14:paraId="4C210482" w14:textId="77777777" w:rsidR="00D427A8" w:rsidRPr="00721195" w:rsidRDefault="008B0645" w:rsidP="000C664E">
      <w:pPr>
        <w:pStyle w:val="Tekstpodstawowy"/>
        <w:spacing w:line="276" w:lineRule="auto"/>
        <w:jc w:val="both"/>
        <w:rPr>
          <w:rFonts w:asciiTheme="majorHAnsi" w:hAnsiTheme="majorHAnsi"/>
        </w:rPr>
      </w:pPr>
      <w:r w:rsidRPr="00721195">
        <w:rPr>
          <w:rFonts w:asciiTheme="majorHAnsi" w:hAnsiTheme="majorHAnsi"/>
        </w:rPr>
        <w:t>zwaną</w:t>
      </w:r>
      <w:r w:rsidR="00D427A8" w:rsidRPr="00721195">
        <w:rPr>
          <w:rFonts w:asciiTheme="majorHAnsi" w:hAnsiTheme="majorHAnsi"/>
        </w:rPr>
        <w:t xml:space="preserve"> w dalszej części umowy </w:t>
      </w:r>
      <w:r w:rsidR="00D427A8" w:rsidRPr="00721195">
        <w:rPr>
          <w:rFonts w:asciiTheme="majorHAnsi" w:hAnsiTheme="majorHAnsi"/>
          <w:b/>
        </w:rPr>
        <w:t>„Wykonawcą”</w:t>
      </w:r>
      <w:r w:rsidR="00D427A8" w:rsidRPr="00721195">
        <w:rPr>
          <w:rFonts w:asciiTheme="majorHAnsi" w:hAnsiTheme="majorHAnsi"/>
        </w:rPr>
        <w:t>.</w:t>
      </w:r>
    </w:p>
    <w:p w14:paraId="29B6CCF7" w14:textId="77777777" w:rsidR="00D427A8" w:rsidRPr="00721195" w:rsidRDefault="00D427A8" w:rsidP="000C664E">
      <w:pPr>
        <w:spacing w:line="276" w:lineRule="auto"/>
        <w:jc w:val="both"/>
        <w:rPr>
          <w:rFonts w:asciiTheme="majorHAnsi" w:hAnsiTheme="majorHAnsi"/>
        </w:rPr>
      </w:pPr>
    </w:p>
    <w:p w14:paraId="4D10E11E" w14:textId="77777777" w:rsidR="00BC5D86" w:rsidRPr="00721195" w:rsidRDefault="00BC5D86" w:rsidP="000C664E">
      <w:pPr>
        <w:spacing w:line="276" w:lineRule="auto"/>
        <w:jc w:val="both"/>
        <w:rPr>
          <w:rFonts w:asciiTheme="majorHAnsi" w:hAnsiTheme="majorHAnsi"/>
        </w:rPr>
      </w:pPr>
    </w:p>
    <w:p w14:paraId="64E1DC1F" w14:textId="77777777" w:rsidR="00D427A8" w:rsidRPr="00721195" w:rsidRDefault="00D427A8" w:rsidP="000C664E">
      <w:pPr>
        <w:spacing w:line="276" w:lineRule="auto"/>
        <w:jc w:val="center"/>
        <w:rPr>
          <w:rFonts w:asciiTheme="majorHAnsi" w:hAnsiTheme="majorHAnsi"/>
        </w:rPr>
      </w:pPr>
      <w:r w:rsidRPr="00721195">
        <w:rPr>
          <w:rFonts w:asciiTheme="majorHAnsi" w:hAnsiTheme="majorHAnsi"/>
        </w:rPr>
        <w:t>§1</w:t>
      </w:r>
    </w:p>
    <w:p w14:paraId="5A525AC5" w14:textId="6BDE495D" w:rsidR="00DD0F3F" w:rsidRPr="00721195" w:rsidRDefault="00A30BFA" w:rsidP="000C664E">
      <w:pPr>
        <w:pStyle w:val="Akapitzlist"/>
        <w:numPr>
          <w:ilvl w:val="0"/>
          <w:numId w:val="18"/>
        </w:numPr>
        <w:spacing w:after="200" w:line="276" w:lineRule="auto"/>
        <w:jc w:val="both"/>
        <w:rPr>
          <w:rFonts w:asciiTheme="majorHAnsi" w:hAnsiTheme="majorHAnsi"/>
        </w:rPr>
      </w:pPr>
      <w:r w:rsidRPr="00721195">
        <w:rPr>
          <w:rFonts w:asciiTheme="majorHAnsi" w:hAnsiTheme="majorHAnsi"/>
          <w:bCs/>
        </w:rPr>
        <w:t xml:space="preserve">Przedmiotem </w:t>
      </w:r>
      <w:r w:rsidR="00B11D59" w:rsidRPr="00721195">
        <w:rPr>
          <w:rFonts w:asciiTheme="majorHAnsi" w:hAnsiTheme="majorHAnsi"/>
          <w:bCs/>
        </w:rPr>
        <w:t>umowy</w:t>
      </w:r>
      <w:r w:rsidRPr="00721195">
        <w:rPr>
          <w:rFonts w:asciiTheme="majorHAnsi" w:hAnsiTheme="majorHAnsi"/>
          <w:bCs/>
        </w:rPr>
        <w:t xml:space="preserve"> jest realizacja zadania p</w:t>
      </w:r>
      <w:r w:rsidR="00B11D59" w:rsidRPr="00721195">
        <w:rPr>
          <w:rFonts w:asciiTheme="majorHAnsi" w:hAnsiTheme="majorHAnsi"/>
          <w:bCs/>
        </w:rPr>
        <w:t>olegającego</w:t>
      </w:r>
      <w:r w:rsidR="008B0645" w:rsidRPr="00721195">
        <w:rPr>
          <w:rFonts w:asciiTheme="majorHAnsi" w:hAnsiTheme="majorHAnsi"/>
          <w:bCs/>
        </w:rPr>
        <w:t xml:space="preserve"> </w:t>
      </w:r>
      <w:r w:rsidR="00A25879" w:rsidRPr="00721195">
        <w:rPr>
          <w:rFonts w:asciiTheme="majorHAnsi" w:hAnsiTheme="majorHAnsi"/>
        </w:rPr>
        <w:t xml:space="preserve">na </w:t>
      </w:r>
      <w:r w:rsidR="00B05059" w:rsidRPr="00721195">
        <w:rPr>
          <w:rFonts w:asciiTheme="majorHAnsi" w:hAnsiTheme="majorHAnsi"/>
        </w:rPr>
        <w:t xml:space="preserve">realizacji audytu określającego poziom </w:t>
      </w:r>
      <w:proofErr w:type="spellStart"/>
      <w:r w:rsidR="00B05059" w:rsidRPr="00721195">
        <w:rPr>
          <w:rFonts w:asciiTheme="majorHAnsi" w:hAnsiTheme="majorHAnsi"/>
        </w:rPr>
        <w:t>cyberbezpieczeństwa</w:t>
      </w:r>
      <w:proofErr w:type="spellEnd"/>
      <w:r w:rsidR="00B05059" w:rsidRPr="00721195">
        <w:rPr>
          <w:rFonts w:asciiTheme="majorHAnsi" w:hAnsiTheme="majorHAnsi"/>
        </w:rPr>
        <w:t xml:space="preserve"> podmiotu audytowanego polegającego na zbadaniu poziomu bezpieczeństwa zarówno przed wdrożeniem Systemu Zarządzania Bezpieczeństwem Informacji (</w:t>
      </w:r>
      <w:r w:rsidR="00B05059" w:rsidRPr="00721195">
        <w:rPr>
          <w:rFonts w:asciiTheme="majorHAnsi" w:hAnsiTheme="majorHAnsi"/>
          <w:b/>
        </w:rPr>
        <w:t>„Audyt wstępny”</w:t>
      </w:r>
      <w:r w:rsidR="00B05059" w:rsidRPr="00721195">
        <w:rPr>
          <w:rFonts w:asciiTheme="majorHAnsi" w:hAnsiTheme="majorHAnsi"/>
        </w:rPr>
        <w:t>), jak i po jego wdrożeniu (</w:t>
      </w:r>
      <w:r w:rsidR="00B05059" w:rsidRPr="00721195">
        <w:rPr>
          <w:rFonts w:asciiTheme="majorHAnsi" w:hAnsiTheme="majorHAnsi"/>
          <w:b/>
        </w:rPr>
        <w:t>„Audyt końcowy”</w:t>
      </w:r>
      <w:r w:rsidR="00B05059" w:rsidRPr="00721195">
        <w:rPr>
          <w:rFonts w:asciiTheme="majorHAnsi" w:hAnsiTheme="majorHAnsi"/>
        </w:rPr>
        <w:t>)</w:t>
      </w:r>
      <w:r w:rsidR="00B05059" w:rsidRPr="00721195">
        <w:rPr>
          <w:rFonts w:asciiTheme="majorHAnsi" w:hAnsiTheme="majorHAnsi"/>
          <w:b/>
        </w:rPr>
        <w:t xml:space="preserve"> </w:t>
      </w:r>
      <w:r w:rsidR="00B05059" w:rsidRPr="00721195">
        <w:rPr>
          <w:rFonts w:asciiTheme="majorHAnsi" w:hAnsiTheme="majorHAnsi"/>
        </w:rPr>
        <w:t>wraz z konsultacjami w ww. zakresie</w:t>
      </w:r>
      <w:r w:rsidR="00B05059" w:rsidRPr="00721195">
        <w:rPr>
          <w:rFonts w:asciiTheme="majorHAnsi" w:hAnsiTheme="majorHAnsi"/>
          <w:b/>
        </w:rPr>
        <w:t xml:space="preserve"> – </w:t>
      </w:r>
      <w:r w:rsidR="00B05059" w:rsidRPr="00721195">
        <w:rPr>
          <w:rFonts w:asciiTheme="majorHAnsi" w:hAnsiTheme="majorHAnsi"/>
        </w:rPr>
        <w:t>w zamian za co Zamawiający zobowiązuje się do zapłaty umówionego wynagrodzenia.</w:t>
      </w:r>
    </w:p>
    <w:p w14:paraId="69D3CFFC" w14:textId="77777777" w:rsidR="00B05059" w:rsidRPr="00721195" w:rsidRDefault="00B05059" w:rsidP="000C664E">
      <w:pPr>
        <w:pStyle w:val="Akapitzlist"/>
        <w:numPr>
          <w:ilvl w:val="0"/>
          <w:numId w:val="18"/>
        </w:numPr>
        <w:spacing w:line="276" w:lineRule="auto"/>
        <w:rPr>
          <w:rFonts w:asciiTheme="majorHAnsi" w:hAnsiTheme="majorHAnsi"/>
        </w:rPr>
      </w:pPr>
      <w:r w:rsidRPr="00721195">
        <w:rPr>
          <w:rFonts w:asciiTheme="majorHAnsi" w:hAnsiTheme="majorHAnsi"/>
        </w:rPr>
        <w:t xml:space="preserve">Przedmiot umowy określony w ust. 1 w dalszej części Umowy definiowany jest również terminem „usługa”. </w:t>
      </w:r>
    </w:p>
    <w:p w14:paraId="6C2B6FF7" w14:textId="43422C66" w:rsidR="00B05059" w:rsidRPr="00721195" w:rsidRDefault="00B05059" w:rsidP="000C664E">
      <w:pPr>
        <w:pStyle w:val="Akapitzlist"/>
        <w:numPr>
          <w:ilvl w:val="0"/>
          <w:numId w:val="18"/>
        </w:numPr>
        <w:spacing w:after="200" w:line="276" w:lineRule="auto"/>
        <w:jc w:val="both"/>
        <w:rPr>
          <w:rFonts w:asciiTheme="majorHAnsi" w:hAnsiTheme="majorHAnsi"/>
        </w:rPr>
      </w:pPr>
      <w:r w:rsidRPr="00721195">
        <w:rPr>
          <w:rFonts w:asciiTheme="majorHAnsi" w:hAnsiTheme="majorHAnsi"/>
        </w:rPr>
        <w:t xml:space="preserve">Przystąpienie do realizacji Umowy przez Wykonawcę w zakresie dot. Audytu wstępnego nastąpi w terminie nie dłuższym niż 30 dni liczonych od dnia zgłoszenia przez Zamawiającego wniosku dot. gotowości Zamawiającego do przystąpienia przez Wykonawcę do realizacji Umowy, który to wniosek powinien zostać zgłoszony w formie elektronicznej pod adres e-mail osoby upoważnionej do kontaktu w ramach Umowy ze strony Wykonawcy </w:t>
      </w:r>
      <w:r w:rsidR="006E1D18" w:rsidRPr="00721195">
        <w:rPr>
          <w:rFonts w:asciiTheme="majorHAnsi" w:hAnsiTheme="majorHAnsi"/>
        </w:rPr>
        <w:t>(§10 ust. 1</w:t>
      </w:r>
      <w:r w:rsidRPr="00721195">
        <w:rPr>
          <w:rFonts w:asciiTheme="majorHAnsi" w:hAnsiTheme="majorHAnsi"/>
        </w:rPr>
        <w:t xml:space="preserve"> pkt</w:t>
      </w:r>
      <w:r w:rsidR="006E1D18" w:rsidRPr="00721195">
        <w:rPr>
          <w:rFonts w:asciiTheme="majorHAnsi" w:hAnsiTheme="majorHAnsi"/>
        </w:rPr>
        <w:t xml:space="preserve"> 1)</w:t>
      </w:r>
      <w:r w:rsidRPr="00721195">
        <w:rPr>
          <w:rFonts w:asciiTheme="majorHAnsi" w:hAnsiTheme="majorHAnsi"/>
        </w:rPr>
        <w:t>. Strony w drodze korespondencji e-mailowej, bądź ustaleń telefonicznych potwierdzonych przez Zamawiającego w drodze korespondencji e-mailowej, ustalą szczegółową datę rozpoczęcia realizacji usługi.</w:t>
      </w:r>
    </w:p>
    <w:p w14:paraId="59733570" w14:textId="011B3AE2" w:rsidR="00B05059" w:rsidRPr="00721195" w:rsidRDefault="00B05059" w:rsidP="000C664E">
      <w:pPr>
        <w:pStyle w:val="Akapitzlist"/>
        <w:numPr>
          <w:ilvl w:val="0"/>
          <w:numId w:val="18"/>
        </w:numPr>
        <w:spacing w:after="200" w:line="276" w:lineRule="auto"/>
        <w:jc w:val="both"/>
        <w:rPr>
          <w:rFonts w:asciiTheme="majorHAnsi" w:hAnsiTheme="majorHAnsi"/>
        </w:rPr>
      </w:pPr>
      <w:r w:rsidRPr="00721195">
        <w:rPr>
          <w:rFonts w:asciiTheme="majorHAnsi" w:hAnsiTheme="majorHAnsi"/>
        </w:rPr>
        <w:t xml:space="preserve">Usługa dot. Audytu wstępnego zostanie zrealizowana w </w:t>
      </w:r>
      <w:r w:rsidRPr="00961139">
        <w:rPr>
          <w:rFonts w:asciiTheme="majorHAnsi" w:hAnsiTheme="majorHAnsi"/>
        </w:rPr>
        <w:t xml:space="preserve">terminie </w:t>
      </w:r>
      <w:r w:rsidR="008F4894" w:rsidRPr="00961139">
        <w:rPr>
          <w:rFonts w:asciiTheme="majorHAnsi" w:hAnsiTheme="majorHAnsi"/>
        </w:rPr>
        <w:t>3</w:t>
      </w:r>
      <w:r w:rsidRPr="00961139">
        <w:rPr>
          <w:rFonts w:asciiTheme="majorHAnsi" w:hAnsiTheme="majorHAnsi"/>
        </w:rPr>
        <w:t>0 dni licząc od dnia,</w:t>
      </w:r>
      <w:r w:rsidRPr="00721195">
        <w:rPr>
          <w:rFonts w:asciiTheme="majorHAnsi" w:hAnsiTheme="majorHAnsi"/>
        </w:rPr>
        <w:t xml:space="preserve"> o którym mowa w ust. 4 zdanie drugie, przy czym czas ten może ulec zmianie (wydłużeniu), z uwagi na okoliczności wskazane w postanowieniach Umowy.</w:t>
      </w:r>
    </w:p>
    <w:p w14:paraId="33D5FA4E" w14:textId="75D76B56" w:rsidR="00B05059" w:rsidRPr="00721195" w:rsidRDefault="00B05059" w:rsidP="000C664E">
      <w:pPr>
        <w:pStyle w:val="Akapitzlist"/>
        <w:numPr>
          <w:ilvl w:val="0"/>
          <w:numId w:val="18"/>
        </w:numPr>
        <w:spacing w:after="200" w:line="276" w:lineRule="auto"/>
        <w:jc w:val="both"/>
        <w:rPr>
          <w:rFonts w:asciiTheme="majorHAnsi" w:hAnsiTheme="majorHAnsi"/>
        </w:rPr>
      </w:pPr>
      <w:r w:rsidRPr="00721195">
        <w:rPr>
          <w:rFonts w:asciiTheme="majorHAnsi" w:hAnsiTheme="majorHAnsi"/>
        </w:rPr>
        <w:t xml:space="preserve">Przystąpienie do realizacji Umowy przez Wykonawcę w zakresie dot. Audytu końcowego nastąpi po dokonaniu przez Zamawiającego zgłoszenia Wykonawcy </w:t>
      </w:r>
      <w:r w:rsidRPr="00721195">
        <w:rPr>
          <w:rFonts w:asciiTheme="majorHAnsi" w:hAnsiTheme="majorHAnsi"/>
        </w:rPr>
        <w:lastRenderedPageBreak/>
        <w:t xml:space="preserve">wniosku dot. gotowości Zamawiającego do przystąpienia przez Wykonawcę do realizacji tej części Umowy, który to wniosek powinien zostać zgłoszony w formie elektronicznej pod adres e-mail osoby upoważnionej do kontaktu w ramach Umowy ze strony Wykonawcy </w:t>
      </w:r>
      <w:r w:rsidR="006E1D18" w:rsidRPr="00721195">
        <w:rPr>
          <w:rFonts w:asciiTheme="majorHAnsi" w:hAnsiTheme="majorHAnsi"/>
        </w:rPr>
        <w:t>(§10 ust. 1 pkt 1</w:t>
      </w:r>
      <w:r w:rsidRPr="00721195">
        <w:rPr>
          <w:rFonts w:asciiTheme="majorHAnsi" w:hAnsiTheme="majorHAnsi"/>
        </w:rPr>
        <w:t>). Strony w drodze korespondencji e-mailowej, bądź ustaleń telefonicznych potwierdzonych przez Zamawiającego w drodze korespondencji e-mailowej, ustalą szczegółową datę rozpoczęcia realizacji usługi.</w:t>
      </w:r>
    </w:p>
    <w:p w14:paraId="32F05C67" w14:textId="77777777" w:rsidR="00B05059" w:rsidRPr="00721195" w:rsidRDefault="00B05059" w:rsidP="000C664E">
      <w:pPr>
        <w:pStyle w:val="Akapitzlist"/>
        <w:numPr>
          <w:ilvl w:val="0"/>
          <w:numId w:val="18"/>
        </w:numPr>
        <w:spacing w:after="200" w:line="276" w:lineRule="auto"/>
        <w:jc w:val="both"/>
        <w:rPr>
          <w:rFonts w:asciiTheme="majorHAnsi" w:hAnsiTheme="majorHAnsi"/>
        </w:rPr>
      </w:pPr>
      <w:r w:rsidRPr="00721195">
        <w:rPr>
          <w:rFonts w:asciiTheme="majorHAnsi" w:hAnsiTheme="majorHAnsi"/>
        </w:rPr>
        <w:t>Usługa dot. Audytu końcowego zostanie zrealizowana w terminie 60 dni licząc od dnia, o którym mowa w ust. 6 zdanie drugie, przy czym czas ten może ulec zmianie (wydłużeniu), z uwagi na okoliczności wskazane w postanowieniach Umowy.</w:t>
      </w:r>
    </w:p>
    <w:p w14:paraId="4A159BA2" w14:textId="77777777" w:rsidR="00B05059" w:rsidRPr="00721195" w:rsidRDefault="00B05059" w:rsidP="000C664E">
      <w:pPr>
        <w:pStyle w:val="Akapitzlist"/>
        <w:numPr>
          <w:ilvl w:val="0"/>
          <w:numId w:val="18"/>
        </w:numPr>
        <w:spacing w:after="200" w:line="276" w:lineRule="auto"/>
        <w:jc w:val="both"/>
        <w:rPr>
          <w:rFonts w:asciiTheme="majorHAnsi" w:hAnsiTheme="majorHAnsi"/>
        </w:rPr>
      </w:pPr>
      <w:r w:rsidRPr="00721195">
        <w:rPr>
          <w:rFonts w:asciiTheme="majorHAnsi" w:hAnsiTheme="majorHAnsi"/>
        </w:rPr>
        <w:t xml:space="preserve">Wykonawca uprawniony jest to realizacji usługi w sposób zdalny za pomocą środków komunikowania się na odległość. </w:t>
      </w:r>
    </w:p>
    <w:p w14:paraId="689B3735" w14:textId="2417B551" w:rsidR="00D427A8" w:rsidRPr="00721195" w:rsidRDefault="0092245C" w:rsidP="000C664E">
      <w:pPr>
        <w:pStyle w:val="Akapitzlist"/>
        <w:numPr>
          <w:ilvl w:val="0"/>
          <w:numId w:val="18"/>
        </w:numPr>
        <w:spacing w:after="200" w:line="276" w:lineRule="auto"/>
        <w:jc w:val="both"/>
        <w:rPr>
          <w:rFonts w:asciiTheme="majorHAnsi" w:hAnsiTheme="majorHAnsi"/>
        </w:rPr>
      </w:pPr>
      <w:r w:rsidRPr="00721195">
        <w:rPr>
          <w:rFonts w:asciiTheme="majorHAnsi" w:hAnsiTheme="majorHAnsi"/>
        </w:rPr>
        <w:t>Oferta oraz jej załączniki stanowią integralną część niniejszej umowy.</w:t>
      </w:r>
    </w:p>
    <w:p w14:paraId="25A1EA6F" w14:textId="77777777" w:rsidR="00FF40B3" w:rsidRPr="00721195" w:rsidRDefault="00FF40B3" w:rsidP="000C664E">
      <w:pPr>
        <w:pStyle w:val="Akapitzlist"/>
        <w:spacing w:line="276" w:lineRule="auto"/>
        <w:jc w:val="both"/>
        <w:rPr>
          <w:rFonts w:asciiTheme="majorHAnsi" w:hAnsiTheme="majorHAnsi"/>
        </w:rPr>
      </w:pPr>
    </w:p>
    <w:p w14:paraId="4FAB79AB" w14:textId="77777777" w:rsidR="00D427A8" w:rsidRPr="00721195" w:rsidRDefault="00D427A8" w:rsidP="000C664E">
      <w:pPr>
        <w:spacing w:line="276" w:lineRule="auto"/>
        <w:jc w:val="center"/>
        <w:rPr>
          <w:rFonts w:asciiTheme="majorHAnsi" w:hAnsiTheme="majorHAnsi"/>
        </w:rPr>
      </w:pPr>
      <w:r w:rsidRPr="00721195">
        <w:rPr>
          <w:rFonts w:asciiTheme="majorHAnsi" w:hAnsiTheme="majorHAnsi"/>
        </w:rPr>
        <w:t>§ 2</w:t>
      </w:r>
    </w:p>
    <w:p w14:paraId="1A74CC6A" w14:textId="65EBA4D4" w:rsidR="00436A37" w:rsidRPr="008F4894" w:rsidRDefault="00436A37" w:rsidP="000C664E">
      <w:pPr>
        <w:pStyle w:val="Akapitzlist"/>
        <w:numPr>
          <w:ilvl w:val="0"/>
          <w:numId w:val="23"/>
        </w:numPr>
        <w:shd w:val="clear" w:color="auto" w:fill="FFFFFF" w:themeFill="background1"/>
        <w:tabs>
          <w:tab w:val="left" w:pos="374"/>
        </w:tabs>
        <w:spacing w:line="276" w:lineRule="auto"/>
        <w:jc w:val="both"/>
        <w:rPr>
          <w:rFonts w:asciiTheme="majorHAnsi" w:hAnsiTheme="majorHAnsi"/>
        </w:rPr>
      </w:pPr>
      <w:r w:rsidRPr="008F4894">
        <w:rPr>
          <w:rFonts w:asciiTheme="majorHAnsi" w:hAnsiTheme="majorHAnsi"/>
        </w:rPr>
        <w:t xml:space="preserve">Niniejsza umowa jest zawarta na okres </w:t>
      </w:r>
      <w:r w:rsidR="000114FA" w:rsidRPr="00D97E25">
        <w:rPr>
          <w:rFonts w:asciiTheme="majorHAnsi" w:hAnsiTheme="majorHAnsi"/>
        </w:rPr>
        <w:t xml:space="preserve">do </w:t>
      </w:r>
      <w:r w:rsidR="008F4894" w:rsidRPr="00D97E25">
        <w:rPr>
          <w:rFonts w:asciiTheme="majorHAnsi" w:hAnsiTheme="majorHAnsi"/>
        </w:rPr>
        <w:t xml:space="preserve">dnia </w:t>
      </w:r>
      <w:r w:rsidR="008F4894" w:rsidRPr="00D97E25">
        <w:rPr>
          <w:rFonts w:asciiTheme="majorHAnsi" w:eastAsia="Calibri" w:hAnsiTheme="majorHAnsi"/>
          <w:b/>
          <w:bCs/>
          <w:lang w:eastAsia="en-US"/>
          <w14:ligatures w14:val="standardContextual"/>
        </w:rPr>
        <w:t>30.06.2026 r.</w:t>
      </w:r>
    </w:p>
    <w:p w14:paraId="67A6C936" w14:textId="786EAD75" w:rsidR="00436A37" w:rsidRPr="00721195" w:rsidRDefault="00C30D5E" w:rsidP="000C664E">
      <w:pPr>
        <w:pStyle w:val="Akapitzlist"/>
        <w:numPr>
          <w:ilvl w:val="0"/>
          <w:numId w:val="23"/>
        </w:numPr>
        <w:spacing w:after="200" w:line="276" w:lineRule="auto"/>
        <w:jc w:val="both"/>
        <w:rPr>
          <w:rFonts w:asciiTheme="majorHAnsi" w:hAnsiTheme="majorHAnsi"/>
        </w:rPr>
      </w:pPr>
      <w:r w:rsidRPr="00721195">
        <w:rPr>
          <w:rFonts w:asciiTheme="majorHAnsi" w:hAnsiTheme="majorHAnsi"/>
        </w:rPr>
        <w:t>Za dzień wykonania Umowy przyjmuje się dzień podpisania końcowego protokołu odbioru</w:t>
      </w:r>
      <w:r w:rsidR="00D427A8" w:rsidRPr="00721195">
        <w:rPr>
          <w:rFonts w:asciiTheme="majorHAnsi" w:hAnsiTheme="majorHAnsi"/>
        </w:rPr>
        <w:t xml:space="preserve">. </w:t>
      </w:r>
    </w:p>
    <w:p w14:paraId="60CBBF17" w14:textId="77777777" w:rsidR="001B46B0" w:rsidRPr="00721195" w:rsidRDefault="001B46B0" w:rsidP="000C664E">
      <w:pPr>
        <w:spacing w:line="276" w:lineRule="auto"/>
        <w:jc w:val="center"/>
        <w:rPr>
          <w:rFonts w:asciiTheme="majorHAnsi" w:hAnsiTheme="majorHAnsi"/>
        </w:rPr>
      </w:pPr>
    </w:p>
    <w:p w14:paraId="036EB21F" w14:textId="56E62AD6" w:rsidR="00D427A8" w:rsidRPr="00721195" w:rsidRDefault="00C30D5E" w:rsidP="000C664E">
      <w:pPr>
        <w:spacing w:line="276" w:lineRule="auto"/>
        <w:jc w:val="center"/>
        <w:rPr>
          <w:rFonts w:asciiTheme="majorHAnsi" w:hAnsiTheme="majorHAnsi"/>
        </w:rPr>
      </w:pPr>
      <w:r w:rsidRPr="00721195">
        <w:rPr>
          <w:rFonts w:asciiTheme="majorHAnsi" w:hAnsiTheme="majorHAnsi"/>
        </w:rPr>
        <w:t>§ 3</w:t>
      </w:r>
    </w:p>
    <w:p w14:paraId="713BFCD5" w14:textId="78954FAF" w:rsidR="00C75B4B" w:rsidRPr="00721195" w:rsidRDefault="00C30D5E" w:rsidP="000C664E">
      <w:pPr>
        <w:pStyle w:val="Akapitzlist"/>
        <w:numPr>
          <w:ilvl w:val="0"/>
          <w:numId w:val="24"/>
        </w:numPr>
        <w:spacing w:after="200" w:line="276" w:lineRule="auto"/>
        <w:jc w:val="both"/>
        <w:rPr>
          <w:rFonts w:asciiTheme="majorHAnsi" w:hAnsiTheme="majorHAnsi"/>
          <w:b/>
          <w:color w:val="000000"/>
        </w:rPr>
      </w:pPr>
      <w:r w:rsidRPr="00721195">
        <w:rPr>
          <w:rFonts w:asciiTheme="majorHAnsi" w:hAnsiTheme="majorHAnsi"/>
        </w:rPr>
        <w:t>Za wykonanie przedmiotu Umowy ustala się ryczałtowe wynagrodzenie</w:t>
      </w:r>
    </w:p>
    <w:p w14:paraId="3BCF025C" w14:textId="6D6A51AA" w:rsidR="00C75B4B" w:rsidRPr="00721195" w:rsidRDefault="006D3D50" w:rsidP="000C664E">
      <w:pPr>
        <w:pStyle w:val="Akapitzlist"/>
        <w:spacing w:after="200" w:line="276" w:lineRule="auto"/>
        <w:ind w:left="724"/>
        <w:jc w:val="both"/>
        <w:rPr>
          <w:rFonts w:asciiTheme="majorHAnsi" w:hAnsiTheme="majorHAnsi"/>
          <w:b/>
          <w:color w:val="000000"/>
        </w:rPr>
      </w:pPr>
      <w:r w:rsidRPr="00721195">
        <w:rPr>
          <w:rFonts w:asciiTheme="majorHAnsi" w:hAnsiTheme="majorHAnsi"/>
          <w:b/>
          <w:color w:val="000000"/>
        </w:rPr>
        <w:t xml:space="preserve">netto: …………………………. zł (słownie:……………………………………………………) </w:t>
      </w:r>
    </w:p>
    <w:p w14:paraId="7CC83F53" w14:textId="77777777" w:rsidR="00C75B4B" w:rsidRPr="00721195" w:rsidRDefault="006D3D50" w:rsidP="000C664E">
      <w:pPr>
        <w:pStyle w:val="Akapitzlist"/>
        <w:spacing w:after="200" w:line="276" w:lineRule="auto"/>
        <w:ind w:left="724"/>
        <w:jc w:val="both"/>
        <w:rPr>
          <w:rFonts w:asciiTheme="majorHAnsi" w:hAnsiTheme="majorHAnsi"/>
          <w:b/>
          <w:color w:val="000000"/>
        </w:rPr>
      </w:pPr>
      <w:r w:rsidRPr="00721195">
        <w:rPr>
          <w:rFonts w:asciiTheme="majorHAnsi" w:hAnsiTheme="majorHAnsi"/>
          <w:b/>
          <w:color w:val="000000"/>
        </w:rPr>
        <w:t>podatek VAT: ……………………… zł (słownie: ……………………………………….…..)</w:t>
      </w:r>
    </w:p>
    <w:p w14:paraId="0B002BBB" w14:textId="293259F3" w:rsidR="006D3D50" w:rsidRPr="00721195" w:rsidRDefault="006D3D50" w:rsidP="000C664E">
      <w:pPr>
        <w:pStyle w:val="Akapitzlist"/>
        <w:spacing w:after="200" w:line="276" w:lineRule="auto"/>
        <w:ind w:left="724"/>
        <w:jc w:val="both"/>
        <w:rPr>
          <w:rFonts w:asciiTheme="majorHAnsi" w:hAnsiTheme="majorHAnsi"/>
          <w:b/>
          <w:color w:val="000000"/>
        </w:rPr>
      </w:pPr>
      <w:r w:rsidRPr="00721195">
        <w:rPr>
          <w:rFonts w:asciiTheme="majorHAnsi" w:hAnsiTheme="majorHAnsi"/>
          <w:b/>
          <w:color w:val="000000"/>
        </w:rPr>
        <w:t xml:space="preserve">brutto: …………………………… zł (słownie: ………………………………………………) </w:t>
      </w:r>
    </w:p>
    <w:p w14:paraId="163846B8" w14:textId="77777777" w:rsidR="00C30D5E" w:rsidRPr="00721195" w:rsidRDefault="00C30D5E" w:rsidP="000C664E">
      <w:pPr>
        <w:pStyle w:val="Akapitzlist"/>
        <w:numPr>
          <w:ilvl w:val="0"/>
          <w:numId w:val="24"/>
        </w:numPr>
        <w:spacing w:after="200" w:line="276" w:lineRule="auto"/>
        <w:jc w:val="both"/>
        <w:rPr>
          <w:rFonts w:asciiTheme="majorHAnsi" w:hAnsiTheme="majorHAnsi"/>
        </w:rPr>
      </w:pPr>
      <w:r w:rsidRPr="00721195">
        <w:rPr>
          <w:rFonts w:asciiTheme="majorHAnsi" w:hAnsiTheme="majorHAnsi"/>
        </w:rPr>
        <w:t>Wynagrodzenie, o którym mowa w ust. 1, zawiera wszystkie koszty związane z realizacją całości przedmiotu Umowy oraz zaspokaja wszelkie roszczenia Wykonawcy wobec Zamawiającego z tytułu realizacji niniejszej Umowy, w tym również wszelkie koszty pośrednie w szczególności takie jak koszty opakowań, ubezpieczenia, załadunku, rozładunku, przewozu i inne niezbędne dla prawidłowego wykonania przedmiotu Umowy.</w:t>
      </w:r>
    </w:p>
    <w:p w14:paraId="1A0DF018" w14:textId="77777777" w:rsidR="00C30D5E" w:rsidRPr="00721195" w:rsidRDefault="00C30D5E" w:rsidP="000C664E">
      <w:pPr>
        <w:pStyle w:val="Akapitzlist"/>
        <w:numPr>
          <w:ilvl w:val="0"/>
          <w:numId w:val="24"/>
        </w:numPr>
        <w:spacing w:after="200" w:line="276" w:lineRule="auto"/>
        <w:jc w:val="both"/>
        <w:rPr>
          <w:rFonts w:asciiTheme="majorHAnsi" w:hAnsiTheme="majorHAnsi"/>
        </w:rPr>
      </w:pPr>
      <w:r w:rsidRPr="00721195">
        <w:rPr>
          <w:rFonts w:asciiTheme="majorHAnsi" w:hAnsiTheme="majorHAnsi"/>
        </w:rPr>
        <w:t>Niedoszacowanie, pominięcie oraz brak rozpoznania zakresu przedmiotu Umowy nie może być podstawą do żądania zmiany wynagrodzenia ryczałtowego określonego w ust. 1 niniejszego paragrafu.</w:t>
      </w:r>
    </w:p>
    <w:p w14:paraId="0265BAF1" w14:textId="77777777" w:rsidR="00C30D5E" w:rsidRPr="00721195" w:rsidRDefault="00C30D5E" w:rsidP="000C664E">
      <w:pPr>
        <w:pStyle w:val="Akapitzlist"/>
        <w:numPr>
          <w:ilvl w:val="0"/>
          <w:numId w:val="24"/>
        </w:numPr>
        <w:spacing w:after="200" w:line="276" w:lineRule="auto"/>
        <w:jc w:val="both"/>
        <w:rPr>
          <w:rFonts w:asciiTheme="majorHAnsi" w:hAnsiTheme="majorHAnsi"/>
        </w:rPr>
      </w:pPr>
      <w:r w:rsidRPr="00721195">
        <w:rPr>
          <w:rFonts w:asciiTheme="majorHAnsi" w:hAnsiTheme="majorHAnsi"/>
        </w:rPr>
        <w:t>Płatność będzie dokonywana przelewem na wskazany przez Wykonawcę rachunek bankowy, w terminie 30 dni od daty otrzymania prawidłowo wystawionej faktury wraz z zatwierdzonym protokołem odbioru robót.</w:t>
      </w:r>
    </w:p>
    <w:p w14:paraId="63B0B46B" w14:textId="77777777" w:rsidR="00C30D5E" w:rsidRPr="00721195" w:rsidRDefault="00C30D5E" w:rsidP="000C664E">
      <w:pPr>
        <w:pStyle w:val="Akapitzlist"/>
        <w:numPr>
          <w:ilvl w:val="0"/>
          <w:numId w:val="24"/>
        </w:numPr>
        <w:spacing w:after="200" w:line="276" w:lineRule="auto"/>
        <w:jc w:val="both"/>
        <w:rPr>
          <w:rFonts w:asciiTheme="majorHAnsi" w:hAnsiTheme="majorHAnsi"/>
        </w:rPr>
      </w:pPr>
      <w:r w:rsidRPr="00721195">
        <w:rPr>
          <w:rFonts w:asciiTheme="majorHAnsi" w:hAnsiTheme="majorHAnsi"/>
        </w:rPr>
        <w:t>Wykonawca oświadcza, że numer rachunku rozliczeniowego wskazany we wszystkich fakturach, które będą wystawione w jego imieniu, jest rachunkiem/nie jest rachunkiem* dla którego zgodnie z Rozdziałem 3a ustawy z dnia 29 sierpnia 1997 r. - Prawo Bankowe prowadzony jest rachunek VAT.</w:t>
      </w:r>
    </w:p>
    <w:p w14:paraId="054E8236" w14:textId="77777777" w:rsidR="00C30D5E" w:rsidRPr="00721195" w:rsidRDefault="00C30D5E" w:rsidP="000C664E">
      <w:pPr>
        <w:pStyle w:val="Akapitzlist"/>
        <w:numPr>
          <w:ilvl w:val="0"/>
          <w:numId w:val="24"/>
        </w:numPr>
        <w:spacing w:after="200" w:line="276" w:lineRule="auto"/>
        <w:jc w:val="both"/>
        <w:rPr>
          <w:rFonts w:asciiTheme="majorHAnsi" w:hAnsiTheme="majorHAnsi"/>
        </w:rPr>
      </w:pPr>
      <w:r w:rsidRPr="00721195">
        <w:rPr>
          <w:rFonts w:asciiTheme="majorHAnsi" w:hAnsiTheme="majorHAnsi"/>
        </w:rPr>
        <w:t>Jeśli numer rachunku rozliczeniowego wskazany przez Wykonawcę jest rachunkiem, dla którego zgodnie z Rozdziałem 3a ustawy z dnia 29 sierpnia 1997 r. - Prawo Bankowe prowadzony jest rachunek VAT to:</w:t>
      </w:r>
    </w:p>
    <w:p w14:paraId="0100593F" w14:textId="77777777" w:rsidR="00C30D5E" w:rsidRPr="00721195" w:rsidRDefault="00C30D5E" w:rsidP="000C664E">
      <w:pPr>
        <w:pStyle w:val="Akapitzlist"/>
        <w:numPr>
          <w:ilvl w:val="0"/>
          <w:numId w:val="24"/>
        </w:numPr>
        <w:spacing w:after="200" w:line="276" w:lineRule="auto"/>
        <w:jc w:val="both"/>
        <w:rPr>
          <w:rFonts w:asciiTheme="majorHAnsi" w:hAnsiTheme="majorHAnsi"/>
        </w:rPr>
      </w:pPr>
      <w:r w:rsidRPr="00721195">
        <w:rPr>
          <w:rFonts w:asciiTheme="majorHAnsi" w:hAnsiTheme="majorHAnsi"/>
        </w:rPr>
        <w:lastRenderedPageBreak/>
        <w:t xml:space="preserve">Zamawiający oświadcza, że będzie realizować płatności za faktury z zastosowaniem mechanizmu podzielonej płatności tzw. </w:t>
      </w:r>
      <w:proofErr w:type="spellStart"/>
      <w:r w:rsidRPr="00721195">
        <w:rPr>
          <w:rFonts w:asciiTheme="majorHAnsi" w:hAnsiTheme="majorHAnsi"/>
        </w:rPr>
        <w:t>split</w:t>
      </w:r>
      <w:proofErr w:type="spellEnd"/>
      <w:r w:rsidRPr="00721195">
        <w:rPr>
          <w:rFonts w:asciiTheme="majorHAnsi" w:hAnsiTheme="majorHAnsi"/>
        </w:rPr>
        <w:t xml:space="preserve"> </w:t>
      </w:r>
      <w:proofErr w:type="spellStart"/>
      <w:r w:rsidRPr="00721195">
        <w:rPr>
          <w:rFonts w:asciiTheme="majorHAnsi" w:hAnsiTheme="majorHAnsi"/>
        </w:rPr>
        <w:t>payment</w:t>
      </w:r>
      <w:proofErr w:type="spellEnd"/>
      <w:r w:rsidRPr="00721195">
        <w:rPr>
          <w:rFonts w:asciiTheme="majorHAnsi" w:hAnsiTheme="majorHAnsi"/>
        </w:rPr>
        <w:t>. Zapłatę w tym systemie uznaje się za dokonanie płatności zgodnie z § 5 ust. 4 umowy.</w:t>
      </w:r>
    </w:p>
    <w:p w14:paraId="2B287CB1" w14:textId="3E4770D7" w:rsidR="00C30D5E" w:rsidRPr="00721195" w:rsidRDefault="00C30D5E" w:rsidP="000C664E">
      <w:pPr>
        <w:pStyle w:val="Akapitzlist"/>
        <w:numPr>
          <w:ilvl w:val="0"/>
          <w:numId w:val="24"/>
        </w:numPr>
        <w:spacing w:after="200" w:line="276" w:lineRule="auto"/>
        <w:jc w:val="both"/>
        <w:rPr>
          <w:rFonts w:asciiTheme="majorHAnsi" w:hAnsiTheme="majorHAnsi"/>
        </w:rPr>
      </w:pPr>
      <w:r w:rsidRPr="00721195">
        <w:rPr>
          <w:rFonts w:asciiTheme="majorHAnsi" w:hAnsiTheme="majorHAnsi"/>
        </w:rPr>
        <w:t xml:space="preserve">podzieloną płatność tzw. </w:t>
      </w:r>
      <w:proofErr w:type="spellStart"/>
      <w:r w:rsidRPr="00721195">
        <w:rPr>
          <w:rFonts w:asciiTheme="majorHAnsi" w:hAnsiTheme="majorHAnsi"/>
        </w:rPr>
        <w:t>split</w:t>
      </w:r>
      <w:proofErr w:type="spellEnd"/>
      <w:r w:rsidRPr="00721195">
        <w:rPr>
          <w:rFonts w:asciiTheme="majorHAnsi" w:hAnsiTheme="majorHAnsi"/>
        </w:rPr>
        <w:t xml:space="preserve"> </w:t>
      </w:r>
      <w:proofErr w:type="spellStart"/>
      <w:r w:rsidRPr="00721195">
        <w:rPr>
          <w:rFonts w:asciiTheme="majorHAnsi" w:hAnsiTheme="majorHAnsi"/>
        </w:rPr>
        <w:t>payment</w:t>
      </w:r>
      <w:proofErr w:type="spellEnd"/>
      <w:r w:rsidRPr="00721195">
        <w:rPr>
          <w:rFonts w:asciiTheme="majorHAnsi" w:hAnsiTheme="maj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2D2D3C11" w14:textId="77777777" w:rsidR="00C30D5E" w:rsidRPr="00721195" w:rsidRDefault="00C30D5E" w:rsidP="000C664E">
      <w:pPr>
        <w:pStyle w:val="Akapitzlist"/>
        <w:numPr>
          <w:ilvl w:val="0"/>
          <w:numId w:val="24"/>
        </w:numPr>
        <w:spacing w:after="200" w:line="276" w:lineRule="auto"/>
        <w:jc w:val="both"/>
        <w:rPr>
          <w:rFonts w:asciiTheme="majorHAnsi" w:hAnsiTheme="majorHAnsi"/>
        </w:rPr>
      </w:pPr>
      <w:r w:rsidRPr="00721195">
        <w:rPr>
          <w:rFonts w:asciiTheme="majorHAnsi" w:hAnsiTheme="majorHAnsi"/>
        </w:rPr>
        <w:t>Za nieterminowe płatności faktur, Wykonawca ma prawo naliczyć odsetki ustawowe za opóźnienie.</w:t>
      </w:r>
    </w:p>
    <w:p w14:paraId="0890F1E9" w14:textId="6A9D2B1E" w:rsidR="00C53CEA" w:rsidRPr="00721195" w:rsidRDefault="00C30D5E" w:rsidP="000C664E">
      <w:pPr>
        <w:pStyle w:val="Akapitzlist"/>
        <w:numPr>
          <w:ilvl w:val="0"/>
          <w:numId w:val="24"/>
        </w:numPr>
        <w:spacing w:after="200" w:line="276" w:lineRule="auto"/>
        <w:jc w:val="both"/>
        <w:rPr>
          <w:rFonts w:asciiTheme="majorHAnsi" w:hAnsiTheme="majorHAnsi"/>
        </w:rPr>
      </w:pPr>
      <w:r w:rsidRPr="00721195">
        <w:rPr>
          <w:rFonts w:asciiTheme="majorHAnsi" w:hAnsiTheme="majorHAnsi"/>
        </w:rPr>
        <w:t>Cesja wierzytelności wynikająca z niniejszej umowy może nastąpić jedynie za zgodą Zamawiającego za pisemną zgodą Zamawiającego..</w:t>
      </w:r>
    </w:p>
    <w:p w14:paraId="79D4605F" w14:textId="77777777" w:rsidR="003A0B5A" w:rsidRPr="00721195" w:rsidRDefault="003A0B5A" w:rsidP="000C664E">
      <w:pPr>
        <w:spacing w:line="276" w:lineRule="auto"/>
        <w:jc w:val="both"/>
        <w:rPr>
          <w:rFonts w:asciiTheme="majorHAnsi" w:hAnsiTheme="majorHAnsi"/>
        </w:rPr>
      </w:pPr>
    </w:p>
    <w:p w14:paraId="200955BA" w14:textId="32D134F1" w:rsidR="00D427A8" w:rsidRPr="00721195" w:rsidRDefault="00C75B4B" w:rsidP="000C664E">
      <w:pPr>
        <w:spacing w:line="276" w:lineRule="auto"/>
        <w:jc w:val="center"/>
        <w:rPr>
          <w:rFonts w:asciiTheme="majorHAnsi" w:hAnsiTheme="majorHAnsi"/>
        </w:rPr>
      </w:pPr>
      <w:r w:rsidRPr="00721195">
        <w:rPr>
          <w:rFonts w:asciiTheme="majorHAnsi" w:hAnsiTheme="majorHAnsi"/>
        </w:rPr>
        <w:t>§ 4</w:t>
      </w:r>
    </w:p>
    <w:p w14:paraId="57D98533" w14:textId="77777777" w:rsidR="00AD1BEA" w:rsidRPr="00721195" w:rsidRDefault="00AD1BEA" w:rsidP="000C664E">
      <w:pPr>
        <w:numPr>
          <w:ilvl w:val="3"/>
          <w:numId w:val="30"/>
        </w:numPr>
        <w:pBdr>
          <w:top w:val="nil"/>
          <w:left w:val="nil"/>
          <w:bottom w:val="nil"/>
          <w:right w:val="nil"/>
          <w:between w:val="nil"/>
        </w:pBdr>
        <w:spacing w:line="276" w:lineRule="auto"/>
        <w:ind w:left="426"/>
        <w:jc w:val="both"/>
        <w:rPr>
          <w:rFonts w:asciiTheme="majorHAnsi" w:hAnsiTheme="majorHAnsi"/>
          <w:color w:val="000000"/>
        </w:rPr>
      </w:pPr>
      <w:r w:rsidRPr="00721195">
        <w:rPr>
          <w:rFonts w:asciiTheme="majorHAnsi" w:hAnsiTheme="majorHAnsi"/>
          <w:color w:val="000000"/>
        </w:rPr>
        <w:t xml:space="preserve">Realizacja </w:t>
      </w:r>
      <w:r w:rsidRPr="00721195">
        <w:rPr>
          <w:rFonts w:asciiTheme="majorHAnsi" w:hAnsiTheme="majorHAnsi"/>
          <w:b/>
          <w:color w:val="000000"/>
          <w:u w:val="single"/>
        </w:rPr>
        <w:t>Audytu wstępnego</w:t>
      </w:r>
      <w:r w:rsidRPr="00721195">
        <w:rPr>
          <w:rFonts w:asciiTheme="majorHAnsi" w:hAnsiTheme="majorHAnsi"/>
          <w:color w:val="000000"/>
        </w:rPr>
        <w:t xml:space="preserve"> obejmuje następujące czynności:</w:t>
      </w:r>
    </w:p>
    <w:p w14:paraId="4ED7CC98" w14:textId="77777777" w:rsidR="00AD1BEA" w:rsidRPr="00721195" w:rsidRDefault="00AD1BEA" w:rsidP="000C664E">
      <w:pPr>
        <w:numPr>
          <w:ilvl w:val="0"/>
          <w:numId w:val="32"/>
        </w:numPr>
        <w:pBdr>
          <w:top w:val="nil"/>
          <w:left w:val="nil"/>
          <w:bottom w:val="nil"/>
          <w:right w:val="nil"/>
          <w:between w:val="nil"/>
        </w:pBdr>
        <w:spacing w:line="276" w:lineRule="auto"/>
        <w:jc w:val="both"/>
        <w:rPr>
          <w:rFonts w:asciiTheme="majorHAnsi" w:hAnsiTheme="majorHAnsi"/>
          <w:color w:val="000000"/>
        </w:rPr>
      </w:pPr>
      <w:bookmarkStart w:id="0" w:name="_heading=h.2s8eyo1" w:colFirst="0" w:colLast="0"/>
      <w:bookmarkEnd w:id="0"/>
      <w:r w:rsidRPr="00721195">
        <w:rPr>
          <w:rFonts w:asciiTheme="majorHAnsi" w:hAnsiTheme="majorHAnsi"/>
          <w:color w:val="000000"/>
        </w:rPr>
        <w:t>spotkanie otwierające Audyt wstępny;</w:t>
      </w:r>
    </w:p>
    <w:p w14:paraId="47D0BF9B" w14:textId="77777777" w:rsidR="00AD1BEA" w:rsidRPr="00721195" w:rsidRDefault="00AD1BEA" w:rsidP="000C664E">
      <w:pPr>
        <w:numPr>
          <w:ilvl w:val="0"/>
          <w:numId w:val="32"/>
        </w:numPr>
        <w:pBdr>
          <w:top w:val="nil"/>
          <w:left w:val="nil"/>
          <w:bottom w:val="nil"/>
          <w:right w:val="nil"/>
          <w:between w:val="nil"/>
        </w:pBdr>
        <w:spacing w:line="276" w:lineRule="auto"/>
        <w:jc w:val="both"/>
        <w:rPr>
          <w:rFonts w:asciiTheme="majorHAnsi" w:hAnsiTheme="majorHAnsi"/>
          <w:color w:val="000000"/>
        </w:rPr>
      </w:pPr>
      <w:r w:rsidRPr="00721195">
        <w:rPr>
          <w:rFonts w:asciiTheme="majorHAnsi" w:hAnsiTheme="majorHAnsi"/>
          <w:color w:val="000000"/>
        </w:rPr>
        <w:t xml:space="preserve">weryfikacja zgodności przyjętych procedur z przepisami Rozporządzenia Rady Ministrów z dnia 21 maja 2024 r. w sprawie Krajowych Ram Interoperacyjności, minimalnych wymagań dla rejestrów publicznych i wymiany informacji w postaci elektronicznej oraz minimalnych wymagań dla systemów teleinformatycznych </w:t>
      </w:r>
      <w:r w:rsidRPr="00721195">
        <w:rPr>
          <w:rFonts w:asciiTheme="majorHAnsi" w:hAnsiTheme="majorHAnsi"/>
          <w:color w:val="000000"/>
        </w:rPr>
        <w:br/>
        <w:t>(t. j. Dz. U. 2024 r., poz. 773);</w:t>
      </w:r>
    </w:p>
    <w:p w14:paraId="2E5375BA" w14:textId="77777777" w:rsidR="00AD1BEA" w:rsidRPr="00721195" w:rsidRDefault="00AD1BEA" w:rsidP="000C664E">
      <w:pPr>
        <w:numPr>
          <w:ilvl w:val="0"/>
          <w:numId w:val="32"/>
        </w:numPr>
        <w:pBdr>
          <w:top w:val="nil"/>
          <w:left w:val="nil"/>
          <w:bottom w:val="nil"/>
          <w:right w:val="nil"/>
          <w:between w:val="nil"/>
        </w:pBdr>
        <w:spacing w:line="276" w:lineRule="auto"/>
        <w:jc w:val="both"/>
        <w:rPr>
          <w:rFonts w:asciiTheme="majorHAnsi" w:hAnsiTheme="majorHAnsi"/>
          <w:color w:val="000000"/>
        </w:rPr>
      </w:pPr>
      <w:bookmarkStart w:id="1" w:name="_heading=h.17dp8vu" w:colFirst="0" w:colLast="0"/>
      <w:bookmarkEnd w:id="1"/>
      <w:r w:rsidRPr="00721195">
        <w:rPr>
          <w:rFonts w:asciiTheme="majorHAnsi" w:hAnsiTheme="majorHAnsi"/>
          <w:color w:val="000000"/>
        </w:rPr>
        <w:t xml:space="preserve">weryfikacja zgodności przyjętych procedur z zakresu </w:t>
      </w:r>
      <w:proofErr w:type="spellStart"/>
      <w:r w:rsidRPr="00721195">
        <w:rPr>
          <w:rFonts w:asciiTheme="majorHAnsi" w:hAnsiTheme="majorHAnsi"/>
          <w:color w:val="000000"/>
        </w:rPr>
        <w:t>cyberbezpieczeństwa</w:t>
      </w:r>
      <w:proofErr w:type="spellEnd"/>
      <w:r w:rsidRPr="00721195">
        <w:rPr>
          <w:rFonts w:asciiTheme="majorHAnsi" w:hAnsiTheme="majorHAnsi"/>
          <w:color w:val="000000"/>
        </w:rPr>
        <w:t xml:space="preserve"> wynikających z obowiązków określonych w przepisach Ustawy z dnia 5 lipca 2018 r. o krajowym systemie </w:t>
      </w:r>
      <w:proofErr w:type="spellStart"/>
      <w:r w:rsidRPr="00721195">
        <w:rPr>
          <w:rFonts w:asciiTheme="majorHAnsi" w:hAnsiTheme="majorHAnsi"/>
          <w:color w:val="000000"/>
        </w:rPr>
        <w:t>cyberbezpieczeństwa</w:t>
      </w:r>
      <w:proofErr w:type="spellEnd"/>
      <w:r w:rsidRPr="00721195">
        <w:rPr>
          <w:rFonts w:asciiTheme="majorHAnsi" w:hAnsiTheme="majorHAnsi"/>
          <w:color w:val="000000"/>
        </w:rPr>
        <w:t xml:space="preserve"> (t. j. Dz. U. z 2023 r., poz. 913);</w:t>
      </w:r>
    </w:p>
    <w:p w14:paraId="52D820EF" w14:textId="77777777" w:rsidR="00AD1BEA" w:rsidRPr="00721195" w:rsidRDefault="00AD1BEA" w:rsidP="000C664E">
      <w:pPr>
        <w:numPr>
          <w:ilvl w:val="0"/>
          <w:numId w:val="32"/>
        </w:numPr>
        <w:pBdr>
          <w:top w:val="nil"/>
          <w:left w:val="nil"/>
          <w:bottom w:val="nil"/>
          <w:right w:val="nil"/>
          <w:between w:val="nil"/>
        </w:pBdr>
        <w:spacing w:line="276" w:lineRule="auto"/>
        <w:jc w:val="both"/>
        <w:rPr>
          <w:rFonts w:asciiTheme="majorHAnsi" w:hAnsiTheme="majorHAnsi"/>
          <w:color w:val="000000"/>
        </w:rPr>
      </w:pPr>
      <w:bookmarkStart w:id="2" w:name="_heading=h.3rdcrjn" w:colFirst="0" w:colLast="0"/>
      <w:bookmarkEnd w:id="2"/>
      <w:r w:rsidRPr="00721195">
        <w:rPr>
          <w:rFonts w:asciiTheme="majorHAnsi" w:hAnsiTheme="majorHAnsi"/>
          <w:color w:val="000000"/>
        </w:rPr>
        <w:t xml:space="preserve">weryfikacja zgodności przyjętych procedur z przepisami z zakresu ochrony danych wynikających z obowiązków określonych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i 2. – dalej „RODO”) oraz Ustawy z dnia 10 maja 2018 r. o ochronie danych osobowych (t. j. Dz. U. z 2019 r., poz. 1781); </w:t>
      </w:r>
    </w:p>
    <w:p w14:paraId="48744BC9" w14:textId="77777777" w:rsidR="00AD1BEA" w:rsidRPr="00721195" w:rsidRDefault="00AD1BEA" w:rsidP="000C664E">
      <w:pPr>
        <w:numPr>
          <w:ilvl w:val="0"/>
          <w:numId w:val="32"/>
        </w:numPr>
        <w:pBdr>
          <w:top w:val="nil"/>
          <w:left w:val="nil"/>
          <w:bottom w:val="nil"/>
          <w:right w:val="nil"/>
          <w:between w:val="nil"/>
        </w:pBdr>
        <w:spacing w:line="276" w:lineRule="auto"/>
        <w:jc w:val="both"/>
        <w:rPr>
          <w:rFonts w:asciiTheme="majorHAnsi" w:hAnsiTheme="majorHAnsi"/>
          <w:color w:val="000000"/>
        </w:rPr>
      </w:pPr>
      <w:r w:rsidRPr="00721195">
        <w:rPr>
          <w:rFonts w:asciiTheme="majorHAnsi" w:hAnsiTheme="majorHAnsi"/>
          <w:color w:val="000000"/>
        </w:rPr>
        <w:t>zamknięcie Audytu wstępnego;</w:t>
      </w:r>
    </w:p>
    <w:p w14:paraId="308C4B7E" w14:textId="77777777" w:rsidR="00AD1BEA" w:rsidRPr="00721195" w:rsidRDefault="00AD1BEA" w:rsidP="000C664E">
      <w:pPr>
        <w:numPr>
          <w:ilvl w:val="0"/>
          <w:numId w:val="32"/>
        </w:numPr>
        <w:pBdr>
          <w:top w:val="nil"/>
          <w:left w:val="nil"/>
          <w:bottom w:val="nil"/>
          <w:right w:val="nil"/>
          <w:between w:val="nil"/>
        </w:pBdr>
        <w:spacing w:line="276" w:lineRule="auto"/>
        <w:jc w:val="both"/>
        <w:rPr>
          <w:rFonts w:asciiTheme="majorHAnsi" w:hAnsiTheme="majorHAnsi"/>
          <w:color w:val="000000"/>
        </w:rPr>
      </w:pPr>
      <w:r w:rsidRPr="00721195">
        <w:rPr>
          <w:rFonts w:asciiTheme="majorHAnsi" w:hAnsiTheme="majorHAnsi"/>
          <w:color w:val="000000"/>
        </w:rPr>
        <w:t>przygotowanie i przekazanie raportu z Audytu wstępnego;</w:t>
      </w:r>
    </w:p>
    <w:p w14:paraId="1138E2B7" w14:textId="77777777" w:rsidR="00AD1BEA" w:rsidRPr="00721195" w:rsidRDefault="00AD1BEA" w:rsidP="000C664E">
      <w:pPr>
        <w:numPr>
          <w:ilvl w:val="0"/>
          <w:numId w:val="32"/>
        </w:numPr>
        <w:pBdr>
          <w:top w:val="nil"/>
          <w:left w:val="nil"/>
          <w:bottom w:val="nil"/>
          <w:right w:val="nil"/>
          <w:between w:val="nil"/>
        </w:pBdr>
        <w:spacing w:line="276" w:lineRule="auto"/>
        <w:jc w:val="both"/>
        <w:rPr>
          <w:rFonts w:asciiTheme="majorHAnsi" w:hAnsiTheme="majorHAnsi"/>
          <w:color w:val="000000"/>
        </w:rPr>
      </w:pPr>
      <w:r w:rsidRPr="00721195">
        <w:rPr>
          <w:rFonts w:asciiTheme="majorHAnsi" w:hAnsiTheme="majorHAnsi"/>
          <w:color w:val="000000"/>
        </w:rPr>
        <w:t>omówienie wyników Audytu wstępnego oraz wydanie rekomendacji Zamawiającemu.</w:t>
      </w:r>
    </w:p>
    <w:p w14:paraId="4E5E33F6" w14:textId="77777777" w:rsidR="00AD1BEA" w:rsidRPr="00721195" w:rsidRDefault="00AD1BEA" w:rsidP="000C664E">
      <w:pPr>
        <w:numPr>
          <w:ilvl w:val="3"/>
          <w:numId w:val="30"/>
        </w:numPr>
        <w:pBdr>
          <w:top w:val="nil"/>
          <w:left w:val="nil"/>
          <w:bottom w:val="nil"/>
          <w:right w:val="nil"/>
          <w:between w:val="nil"/>
        </w:pBdr>
        <w:spacing w:line="276" w:lineRule="auto"/>
        <w:ind w:left="426"/>
        <w:jc w:val="both"/>
        <w:rPr>
          <w:rFonts w:asciiTheme="majorHAnsi" w:hAnsiTheme="majorHAnsi"/>
          <w:color w:val="000000"/>
        </w:rPr>
      </w:pPr>
      <w:r w:rsidRPr="00721195">
        <w:rPr>
          <w:rFonts w:asciiTheme="majorHAnsi" w:hAnsiTheme="majorHAnsi"/>
          <w:color w:val="000000"/>
        </w:rPr>
        <w:t xml:space="preserve">Realizacja </w:t>
      </w:r>
      <w:r w:rsidRPr="00721195">
        <w:rPr>
          <w:rFonts w:asciiTheme="majorHAnsi" w:hAnsiTheme="majorHAnsi"/>
          <w:b/>
          <w:color w:val="000000"/>
          <w:u w:val="single"/>
        </w:rPr>
        <w:t>Audytu końcowego</w:t>
      </w:r>
      <w:r w:rsidRPr="00721195">
        <w:rPr>
          <w:rFonts w:asciiTheme="majorHAnsi" w:hAnsiTheme="majorHAnsi"/>
          <w:color w:val="000000"/>
        </w:rPr>
        <w:t xml:space="preserve"> obejmuje następujące czynności:</w:t>
      </w:r>
    </w:p>
    <w:p w14:paraId="0EFC4806" w14:textId="77777777" w:rsidR="00AD1BEA" w:rsidRPr="00721195" w:rsidRDefault="00AD1BEA" w:rsidP="000C664E">
      <w:pPr>
        <w:numPr>
          <w:ilvl w:val="0"/>
          <w:numId w:val="31"/>
        </w:numPr>
        <w:pBdr>
          <w:top w:val="nil"/>
          <w:left w:val="nil"/>
          <w:bottom w:val="nil"/>
          <w:right w:val="nil"/>
          <w:between w:val="nil"/>
        </w:pBdr>
        <w:spacing w:line="276" w:lineRule="auto"/>
        <w:jc w:val="both"/>
        <w:rPr>
          <w:rFonts w:asciiTheme="majorHAnsi" w:hAnsiTheme="majorHAnsi"/>
          <w:color w:val="000000"/>
        </w:rPr>
      </w:pPr>
      <w:r w:rsidRPr="00721195">
        <w:rPr>
          <w:rFonts w:asciiTheme="majorHAnsi" w:hAnsiTheme="majorHAnsi"/>
          <w:color w:val="000000"/>
        </w:rPr>
        <w:t>spotkanie otwierające Audyt końcowy;</w:t>
      </w:r>
    </w:p>
    <w:p w14:paraId="7F63D7FB" w14:textId="77777777" w:rsidR="00AD1BEA" w:rsidRPr="00721195" w:rsidRDefault="00AD1BEA" w:rsidP="000C664E">
      <w:pPr>
        <w:numPr>
          <w:ilvl w:val="0"/>
          <w:numId w:val="31"/>
        </w:numPr>
        <w:pBdr>
          <w:top w:val="nil"/>
          <w:left w:val="nil"/>
          <w:bottom w:val="nil"/>
          <w:right w:val="nil"/>
          <w:between w:val="nil"/>
        </w:pBdr>
        <w:spacing w:line="276" w:lineRule="auto"/>
        <w:jc w:val="both"/>
        <w:rPr>
          <w:rFonts w:asciiTheme="majorHAnsi" w:hAnsiTheme="majorHAnsi"/>
          <w:color w:val="000000"/>
        </w:rPr>
      </w:pPr>
      <w:r w:rsidRPr="00721195">
        <w:rPr>
          <w:rFonts w:asciiTheme="majorHAnsi" w:hAnsiTheme="majorHAnsi"/>
          <w:color w:val="000000"/>
        </w:rPr>
        <w:t xml:space="preserve">weryfikacja zgodności przyjętych procedur z przepisami Rozporządzenia Rady Ministrów z dnia 21 maja 2024 r. w sprawie Krajowych Ram Interoperacyjności, minimalnych wymagań dla rejestrów publicznych i wymiany informacji w postaci </w:t>
      </w:r>
      <w:r w:rsidRPr="00721195">
        <w:rPr>
          <w:rFonts w:asciiTheme="majorHAnsi" w:hAnsiTheme="majorHAnsi"/>
          <w:color w:val="000000"/>
        </w:rPr>
        <w:lastRenderedPageBreak/>
        <w:t>elektronicznej oraz minimalnych wymagań dla systemów teleinformatycznych (t. j. Dz. U. 2024 r., poz. 773);</w:t>
      </w:r>
    </w:p>
    <w:p w14:paraId="3461B52A" w14:textId="77777777" w:rsidR="00AD1BEA" w:rsidRPr="00721195" w:rsidRDefault="00AD1BEA" w:rsidP="000C664E">
      <w:pPr>
        <w:numPr>
          <w:ilvl w:val="0"/>
          <w:numId w:val="31"/>
        </w:numPr>
        <w:pBdr>
          <w:top w:val="nil"/>
          <w:left w:val="nil"/>
          <w:bottom w:val="nil"/>
          <w:right w:val="nil"/>
          <w:between w:val="nil"/>
        </w:pBdr>
        <w:spacing w:line="276" w:lineRule="auto"/>
        <w:jc w:val="both"/>
        <w:rPr>
          <w:rFonts w:asciiTheme="majorHAnsi" w:hAnsiTheme="majorHAnsi"/>
          <w:color w:val="000000"/>
        </w:rPr>
      </w:pPr>
      <w:r w:rsidRPr="00721195">
        <w:rPr>
          <w:rFonts w:asciiTheme="majorHAnsi" w:hAnsiTheme="majorHAnsi"/>
          <w:color w:val="000000"/>
        </w:rPr>
        <w:t xml:space="preserve">weryfikacja zgodności przyjętych procedur z zakresu </w:t>
      </w:r>
      <w:proofErr w:type="spellStart"/>
      <w:r w:rsidRPr="00721195">
        <w:rPr>
          <w:rFonts w:asciiTheme="majorHAnsi" w:hAnsiTheme="majorHAnsi"/>
          <w:color w:val="000000"/>
        </w:rPr>
        <w:t>cyberbezpieczeństwa</w:t>
      </w:r>
      <w:proofErr w:type="spellEnd"/>
      <w:r w:rsidRPr="00721195">
        <w:rPr>
          <w:rFonts w:asciiTheme="majorHAnsi" w:hAnsiTheme="majorHAnsi"/>
          <w:color w:val="000000"/>
        </w:rPr>
        <w:t xml:space="preserve"> wynikających z obowiązków określonych w przepisach Ustawy z dnia 5 lipca 2018 r. o krajowym systemie </w:t>
      </w:r>
      <w:proofErr w:type="spellStart"/>
      <w:r w:rsidRPr="00721195">
        <w:rPr>
          <w:rFonts w:asciiTheme="majorHAnsi" w:hAnsiTheme="majorHAnsi"/>
          <w:color w:val="000000"/>
        </w:rPr>
        <w:t>cyberbezpieczeństwa</w:t>
      </w:r>
      <w:proofErr w:type="spellEnd"/>
      <w:r w:rsidRPr="00721195">
        <w:rPr>
          <w:rFonts w:asciiTheme="majorHAnsi" w:hAnsiTheme="majorHAnsi"/>
          <w:color w:val="000000"/>
        </w:rPr>
        <w:t xml:space="preserve"> (t. j. Dz. U. z 2023 r., poz. 913,);</w:t>
      </w:r>
    </w:p>
    <w:p w14:paraId="236FE533" w14:textId="77777777" w:rsidR="00AD1BEA" w:rsidRPr="00721195" w:rsidRDefault="00AD1BEA" w:rsidP="000C664E">
      <w:pPr>
        <w:numPr>
          <w:ilvl w:val="0"/>
          <w:numId w:val="31"/>
        </w:numPr>
        <w:pBdr>
          <w:top w:val="nil"/>
          <w:left w:val="nil"/>
          <w:bottom w:val="nil"/>
          <w:right w:val="nil"/>
          <w:between w:val="nil"/>
        </w:pBdr>
        <w:spacing w:line="276" w:lineRule="auto"/>
        <w:jc w:val="both"/>
        <w:rPr>
          <w:rFonts w:asciiTheme="majorHAnsi" w:hAnsiTheme="majorHAnsi"/>
          <w:color w:val="000000"/>
        </w:rPr>
      </w:pPr>
      <w:r w:rsidRPr="00721195">
        <w:rPr>
          <w:rFonts w:asciiTheme="majorHAnsi" w:hAnsiTheme="majorHAnsi"/>
          <w:color w:val="000000"/>
        </w:rPr>
        <w:t xml:space="preserve">weryfikacja zgodności przyjętych procedur z przepisami z zakresu ochrony danych wynikających z obowiązków określonych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i 2. – dalej „RODO”) oraz Ustawy z dnia 10 maja 2018 r. o ochronie danych osobowych </w:t>
      </w:r>
      <w:r w:rsidRPr="00721195">
        <w:rPr>
          <w:rFonts w:asciiTheme="majorHAnsi" w:hAnsiTheme="majorHAnsi"/>
          <w:color w:val="000000"/>
        </w:rPr>
        <w:br/>
        <w:t xml:space="preserve">(t. j. Dz. U. z 2019 r., poz. 1781); </w:t>
      </w:r>
    </w:p>
    <w:p w14:paraId="16B8A04F" w14:textId="77777777" w:rsidR="00AD1BEA" w:rsidRPr="00721195" w:rsidRDefault="00AD1BEA" w:rsidP="000C664E">
      <w:pPr>
        <w:numPr>
          <w:ilvl w:val="0"/>
          <w:numId w:val="31"/>
        </w:numPr>
        <w:pBdr>
          <w:top w:val="nil"/>
          <w:left w:val="nil"/>
          <w:bottom w:val="nil"/>
          <w:right w:val="nil"/>
          <w:between w:val="nil"/>
        </w:pBdr>
        <w:spacing w:line="276" w:lineRule="auto"/>
        <w:jc w:val="both"/>
        <w:rPr>
          <w:rFonts w:asciiTheme="majorHAnsi" w:hAnsiTheme="majorHAnsi"/>
          <w:color w:val="000000"/>
        </w:rPr>
      </w:pPr>
      <w:r w:rsidRPr="00721195">
        <w:rPr>
          <w:rFonts w:asciiTheme="majorHAnsi" w:hAnsiTheme="majorHAnsi"/>
          <w:color w:val="000000"/>
        </w:rPr>
        <w:t xml:space="preserve">testy podatności infrastruktury teleinformatycznej; </w:t>
      </w:r>
    </w:p>
    <w:p w14:paraId="43EAB4D1" w14:textId="77777777" w:rsidR="00AD1BEA" w:rsidRPr="00721195" w:rsidRDefault="00AD1BEA" w:rsidP="000C664E">
      <w:pPr>
        <w:numPr>
          <w:ilvl w:val="0"/>
          <w:numId w:val="31"/>
        </w:numPr>
        <w:pBdr>
          <w:top w:val="nil"/>
          <w:left w:val="nil"/>
          <w:bottom w:val="nil"/>
          <w:right w:val="nil"/>
          <w:between w:val="nil"/>
        </w:pBdr>
        <w:spacing w:line="276" w:lineRule="auto"/>
        <w:jc w:val="both"/>
        <w:rPr>
          <w:rFonts w:asciiTheme="majorHAnsi" w:hAnsiTheme="majorHAnsi"/>
          <w:color w:val="000000"/>
        </w:rPr>
      </w:pPr>
      <w:r w:rsidRPr="00721195">
        <w:rPr>
          <w:rFonts w:asciiTheme="majorHAnsi" w:hAnsiTheme="majorHAnsi"/>
          <w:color w:val="000000"/>
        </w:rPr>
        <w:t>audyt infrastruktury sieciowej;</w:t>
      </w:r>
    </w:p>
    <w:p w14:paraId="1E277FA8" w14:textId="77777777" w:rsidR="00AD1BEA" w:rsidRPr="00721195" w:rsidRDefault="00AD1BEA" w:rsidP="000C664E">
      <w:pPr>
        <w:numPr>
          <w:ilvl w:val="0"/>
          <w:numId w:val="31"/>
        </w:numPr>
        <w:pBdr>
          <w:top w:val="nil"/>
          <w:left w:val="nil"/>
          <w:bottom w:val="nil"/>
          <w:right w:val="nil"/>
          <w:between w:val="nil"/>
        </w:pBdr>
        <w:spacing w:line="276" w:lineRule="auto"/>
        <w:jc w:val="both"/>
        <w:rPr>
          <w:rFonts w:asciiTheme="majorHAnsi" w:hAnsiTheme="majorHAnsi"/>
          <w:color w:val="000000"/>
        </w:rPr>
      </w:pPr>
      <w:r w:rsidRPr="00721195">
        <w:rPr>
          <w:rFonts w:asciiTheme="majorHAnsi" w:hAnsiTheme="majorHAnsi"/>
          <w:color w:val="000000"/>
        </w:rPr>
        <w:t>zamknięcie Audytu końcowego;</w:t>
      </w:r>
    </w:p>
    <w:p w14:paraId="6C591FAD" w14:textId="77777777" w:rsidR="00AD1BEA" w:rsidRPr="00721195" w:rsidRDefault="00AD1BEA" w:rsidP="000C664E">
      <w:pPr>
        <w:numPr>
          <w:ilvl w:val="0"/>
          <w:numId w:val="31"/>
        </w:numPr>
        <w:pBdr>
          <w:top w:val="nil"/>
          <w:left w:val="nil"/>
          <w:bottom w:val="nil"/>
          <w:right w:val="nil"/>
          <w:between w:val="nil"/>
        </w:pBdr>
        <w:spacing w:line="276" w:lineRule="auto"/>
        <w:jc w:val="both"/>
        <w:rPr>
          <w:rFonts w:asciiTheme="majorHAnsi" w:hAnsiTheme="majorHAnsi"/>
          <w:color w:val="000000"/>
        </w:rPr>
      </w:pPr>
      <w:r w:rsidRPr="00721195">
        <w:rPr>
          <w:rFonts w:asciiTheme="majorHAnsi" w:hAnsiTheme="majorHAnsi"/>
          <w:color w:val="000000"/>
        </w:rPr>
        <w:t>przygotowanie i przekazanie raportu z Audytu końcowego;</w:t>
      </w:r>
    </w:p>
    <w:p w14:paraId="32213346" w14:textId="77777777" w:rsidR="00AD1BEA" w:rsidRPr="00721195" w:rsidRDefault="00AD1BEA" w:rsidP="000C664E">
      <w:pPr>
        <w:numPr>
          <w:ilvl w:val="0"/>
          <w:numId w:val="31"/>
        </w:numPr>
        <w:pBdr>
          <w:top w:val="nil"/>
          <w:left w:val="nil"/>
          <w:bottom w:val="nil"/>
          <w:right w:val="nil"/>
          <w:between w:val="nil"/>
        </w:pBdr>
        <w:spacing w:line="276" w:lineRule="auto"/>
        <w:jc w:val="both"/>
        <w:rPr>
          <w:rFonts w:asciiTheme="majorHAnsi" w:hAnsiTheme="majorHAnsi"/>
          <w:color w:val="000000"/>
        </w:rPr>
      </w:pPr>
      <w:r w:rsidRPr="00721195">
        <w:rPr>
          <w:rFonts w:asciiTheme="majorHAnsi" w:hAnsiTheme="majorHAnsi"/>
          <w:color w:val="000000"/>
        </w:rPr>
        <w:t>omówienie wyników Audytu końcowego oraz wydanie rekomendacji Zamawiającemu.</w:t>
      </w:r>
    </w:p>
    <w:p w14:paraId="3EB8CEFC" w14:textId="77777777" w:rsidR="00AD1BEA" w:rsidRPr="00721195" w:rsidRDefault="00AD1BEA" w:rsidP="000C664E">
      <w:pPr>
        <w:numPr>
          <w:ilvl w:val="3"/>
          <w:numId w:val="30"/>
        </w:numPr>
        <w:pBdr>
          <w:top w:val="nil"/>
          <w:left w:val="nil"/>
          <w:bottom w:val="nil"/>
          <w:right w:val="nil"/>
          <w:between w:val="nil"/>
        </w:pBdr>
        <w:spacing w:line="276" w:lineRule="auto"/>
        <w:ind w:left="426"/>
        <w:jc w:val="both"/>
        <w:rPr>
          <w:rFonts w:asciiTheme="majorHAnsi" w:hAnsiTheme="majorHAnsi"/>
          <w:color w:val="000000"/>
        </w:rPr>
      </w:pPr>
      <w:r w:rsidRPr="00721195">
        <w:rPr>
          <w:rFonts w:asciiTheme="majorHAnsi" w:hAnsiTheme="majorHAnsi"/>
          <w:color w:val="000000"/>
        </w:rPr>
        <w:t xml:space="preserve">Zakończenie realizacji usług ujętych w ust. 1 i ust. 2 zostanie potwierdzone protokołem odbioru stanowiącym </w:t>
      </w:r>
      <w:r w:rsidRPr="00AE3870">
        <w:rPr>
          <w:rFonts w:asciiTheme="majorHAnsi" w:hAnsiTheme="majorHAnsi"/>
          <w:b/>
          <w:color w:val="000000"/>
        </w:rPr>
        <w:t>Załącznik nr 2</w:t>
      </w:r>
      <w:r w:rsidRPr="00AE3870">
        <w:rPr>
          <w:rFonts w:asciiTheme="majorHAnsi" w:hAnsiTheme="majorHAnsi"/>
          <w:color w:val="000000"/>
        </w:rPr>
        <w:t xml:space="preserve"> do Umowy,</w:t>
      </w:r>
      <w:r w:rsidRPr="00721195">
        <w:rPr>
          <w:rFonts w:asciiTheme="majorHAnsi" w:hAnsiTheme="majorHAnsi"/>
          <w:color w:val="000000"/>
        </w:rPr>
        <w:t xml:space="preserve"> przy czym Wykonawca poinformuje Zamawiającego o zakończeniu przedmiotowego etapu Umowy.</w:t>
      </w:r>
    </w:p>
    <w:p w14:paraId="7F03A9BE" w14:textId="77777777" w:rsidR="00C30D5E" w:rsidRPr="00721195" w:rsidRDefault="00C30D5E" w:rsidP="000C664E">
      <w:pPr>
        <w:spacing w:line="276" w:lineRule="auto"/>
        <w:jc w:val="center"/>
        <w:rPr>
          <w:rFonts w:asciiTheme="majorHAnsi" w:hAnsiTheme="majorHAnsi"/>
        </w:rPr>
      </w:pPr>
    </w:p>
    <w:p w14:paraId="182515F9" w14:textId="77777777" w:rsidR="00AD1BEA" w:rsidRPr="00721195" w:rsidRDefault="00AD1BEA" w:rsidP="000C664E">
      <w:pPr>
        <w:spacing w:line="276" w:lineRule="auto"/>
        <w:jc w:val="center"/>
        <w:rPr>
          <w:rFonts w:asciiTheme="majorHAnsi" w:hAnsiTheme="majorHAnsi"/>
        </w:rPr>
      </w:pPr>
    </w:p>
    <w:p w14:paraId="61C8AD79" w14:textId="00BCF039" w:rsidR="00AD1BEA" w:rsidRPr="00721195" w:rsidRDefault="00AD1BEA" w:rsidP="000C664E">
      <w:pPr>
        <w:spacing w:line="276" w:lineRule="auto"/>
        <w:jc w:val="center"/>
        <w:rPr>
          <w:rFonts w:asciiTheme="majorHAnsi" w:hAnsiTheme="majorHAnsi"/>
        </w:rPr>
      </w:pPr>
      <w:r w:rsidRPr="00721195">
        <w:rPr>
          <w:rFonts w:asciiTheme="majorHAnsi" w:hAnsiTheme="majorHAnsi"/>
        </w:rPr>
        <w:t>§ 5</w:t>
      </w:r>
    </w:p>
    <w:p w14:paraId="1F0F81DC" w14:textId="77777777" w:rsidR="000C664E" w:rsidRDefault="00AD1BEA" w:rsidP="000C664E">
      <w:pPr>
        <w:numPr>
          <w:ilvl w:val="0"/>
          <w:numId w:val="33"/>
        </w:numPr>
        <w:spacing w:line="276" w:lineRule="auto"/>
        <w:ind w:left="426"/>
        <w:jc w:val="both"/>
        <w:rPr>
          <w:rFonts w:asciiTheme="majorHAnsi" w:hAnsiTheme="majorHAnsi"/>
          <w:color w:val="000000"/>
        </w:rPr>
      </w:pPr>
      <w:r w:rsidRPr="00721195">
        <w:rPr>
          <w:rFonts w:asciiTheme="majorHAnsi" w:hAnsiTheme="majorHAnsi"/>
          <w:color w:val="000000"/>
        </w:rPr>
        <w:t xml:space="preserve">Zakończenie zrealizowanej części usługi określonej w §4 ust. 1 i ust. 2 Umowy stanowi </w:t>
      </w:r>
      <w:r w:rsidRPr="00721195">
        <w:rPr>
          <w:rFonts w:asciiTheme="majorHAnsi" w:hAnsiTheme="majorHAnsi"/>
        </w:rPr>
        <w:t>dokument raportu z Audytu wstępnego, o którym mowa w §4 ust. 1 pkt 6 Umowy oraz dokument raportu z Audytu końcowego, o którym mowa w §4 ust. 1 pkt 8 Umowy.</w:t>
      </w:r>
    </w:p>
    <w:p w14:paraId="0F13E64F" w14:textId="30F59C2E" w:rsidR="00AD1BEA" w:rsidRPr="000C664E" w:rsidRDefault="00AD1BEA" w:rsidP="000C664E">
      <w:pPr>
        <w:numPr>
          <w:ilvl w:val="0"/>
          <w:numId w:val="33"/>
        </w:numPr>
        <w:spacing w:line="276" w:lineRule="auto"/>
        <w:ind w:left="426"/>
        <w:jc w:val="both"/>
        <w:rPr>
          <w:rFonts w:asciiTheme="majorHAnsi" w:hAnsiTheme="majorHAnsi"/>
          <w:color w:val="000000"/>
        </w:rPr>
      </w:pPr>
      <w:r w:rsidRPr="000C664E">
        <w:rPr>
          <w:rFonts w:asciiTheme="majorHAnsi" w:hAnsiTheme="majorHAnsi"/>
          <w:b/>
        </w:rPr>
        <w:t>Raport z Audytu wstępnego</w:t>
      </w:r>
      <w:r w:rsidRPr="000C664E">
        <w:rPr>
          <w:rFonts w:asciiTheme="majorHAnsi" w:hAnsiTheme="majorHAnsi"/>
        </w:rPr>
        <w:t xml:space="preserve"> zostanie przekazany Zamawiającemu w terminie określonym w §1 ust. 5 Umowy, natomiast </w:t>
      </w:r>
      <w:r w:rsidRPr="000C664E">
        <w:rPr>
          <w:rFonts w:asciiTheme="majorHAnsi" w:hAnsiTheme="majorHAnsi"/>
          <w:b/>
        </w:rPr>
        <w:t>raport z Audytu końcowego</w:t>
      </w:r>
      <w:r w:rsidRPr="000C664E">
        <w:rPr>
          <w:rFonts w:asciiTheme="majorHAnsi" w:hAnsiTheme="majorHAnsi"/>
        </w:rPr>
        <w:t xml:space="preserve"> </w:t>
      </w:r>
      <w:r w:rsidRPr="000C664E">
        <w:rPr>
          <w:rFonts w:asciiTheme="majorHAnsi" w:hAnsiTheme="majorHAnsi"/>
          <w:color w:val="000000"/>
        </w:rPr>
        <w:t xml:space="preserve">zostanie przekazany Zamawiającemu w terminie określonym w §1 ust. 6 Umowy (łącznie zwane dalej „dokumentami”) – w jednym egzemplarzu w języku polskim, w wersji elektronicznej i w formie zaszyfrowanej za pośrednictwem poczty elektronicznej e-mail, pod adres wskazany </w:t>
      </w:r>
      <w:r w:rsidR="006E1D18" w:rsidRPr="000C664E">
        <w:rPr>
          <w:rFonts w:asciiTheme="majorHAnsi" w:hAnsiTheme="majorHAnsi"/>
          <w:color w:val="000000"/>
        </w:rPr>
        <w:t>w §10 ust. 1 pkt 1</w:t>
      </w:r>
      <w:r w:rsidRPr="000C664E">
        <w:rPr>
          <w:rFonts w:asciiTheme="majorHAnsi" w:hAnsiTheme="majorHAnsi"/>
          <w:color w:val="000000"/>
        </w:rPr>
        <w:t xml:space="preserve">) Umowy. Hasło do zaszyfrowanego pliku dokumentu zostanie przekazane za pośrednictwem numeru telefonu (w sposób ustny lub za pośrednictwem wiadomości sms) osoby </w:t>
      </w:r>
      <w:r w:rsidR="006E1D18" w:rsidRPr="000C664E">
        <w:rPr>
          <w:rFonts w:asciiTheme="majorHAnsi" w:hAnsiTheme="majorHAnsi"/>
          <w:color w:val="000000"/>
        </w:rPr>
        <w:t>wskazanej w §10 ust. 1 pkt 1</w:t>
      </w:r>
      <w:r w:rsidRPr="000C664E">
        <w:rPr>
          <w:rFonts w:asciiTheme="majorHAnsi" w:hAnsiTheme="majorHAnsi"/>
          <w:color w:val="000000"/>
        </w:rPr>
        <w:t xml:space="preserve">) Umowy, w tym samym dniu co przesłany dokument. Dzień przesłania każdego z dokumentów Strony uznają jako dzień jego odbioru przez Zamawiającego, a tym samym za dzień zakończenia czynności dotyczących danej usługi, która to data zostaje przez Strony potwierdzona w protokole odbioru stanowiącym </w:t>
      </w:r>
      <w:r w:rsidRPr="00AE3870">
        <w:rPr>
          <w:rFonts w:asciiTheme="majorHAnsi" w:hAnsiTheme="majorHAnsi"/>
          <w:color w:val="000000"/>
        </w:rPr>
        <w:t>Załącznik nr 2 do Umowy.</w:t>
      </w:r>
    </w:p>
    <w:p w14:paraId="09772C1C" w14:textId="45935299" w:rsidR="00AD1BEA" w:rsidRPr="00721195" w:rsidRDefault="00AD1BEA" w:rsidP="000C664E">
      <w:pPr>
        <w:numPr>
          <w:ilvl w:val="0"/>
          <w:numId w:val="33"/>
        </w:numPr>
        <w:spacing w:line="276" w:lineRule="auto"/>
        <w:ind w:left="426" w:hanging="357"/>
        <w:jc w:val="both"/>
        <w:rPr>
          <w:rFonts w:asciiTheme="majorHAnsi" w:hAnsiTheme="majorHAnsi"/>
          <w:color w:val="000000"/>
        </w:rPr>
      </w:pPr>
      <w:r w:rsidRPr="00721195">
        <w:rPr>
          <w:rFonts w:asciiTheme="majorHAnsi" w:hAnsiTheme="majorHAnsi"/>
          <w:color w:val="000000"/>
        </w:rPr>
        <w:t xml:space="preserve">Dokumenty określają stan faktyczny istniejący w zasobach techniczno-organizacyjnych podmiotu audytowanego na dzień realizacji usługi i ich treść nie podlega zmianom. Zamawiający posiada możliwość zgłoszenia do Wykonawcy pytań lub uwag dotyczących treści otrzymanego dokumentu w terminie 7 dni kalendarzowych liczonych od dnia </w:t>
      </w:r>
      <w:r w:rsidRPr="00721195">
        <w:rPr>
          <w:rFonts w:asciiTheme="majorHAnsi" w:hAnsiTheme="majorHAnsi"/>
          <w:color w:val="000000"/>
        </w:rPr>
        <w:lastRenderedPageBreak/>
        <w:t xml:space="preserve">otrzymania dokumentu,  w sposób, o którym mowa w ust. 2 powyżej. Zgłoszenie pytań lub uwag winno nastąpić za pośrednictwem poczty elektronicznej e-mail, pod adres wskazany </w:t>
      </w:r>
      <w:r w:rsidR="006E1D18" w:rsidRPr="00721195">
        <w:rPr>
          <w:rFonts w:asciiTheme="majorHAnsi" w:hAnsiTheme="majorHAnsi"/>
          <w:color w:val="000000"/>
        </w:rPr>
        <w:t>w §10 ust. 1</w:t>
      </w:r>
      <w:r w:rsidRPr="00721195">
        <w:rPr>
          <w:rFonts w:asciiTheme="majorHAnsi" w:hAnsiTheme="majorHAnsi"/>
          <w:color w:val="000000"/>
        </w:rPr>
        <w:t xml:space="preserve"> pkt</w:t>
      </w:r>
      <w:r w:rsidR="006E1D18" w:rsidRPr="00721195">
        <w:rPr>
          <w:rFonts w:asciiTheme="majorHAnsi" w:hAnsiTheme="majorHAnsi"/>
          <w:color w:val="000000"/>
        </w:rPr>
        <w:t xml:space="preserve"> 1</w:t>
      </w:r>
      <w:r w:rsidRPr="00721195">
        <w:rPr>
          <w:rFonts w:asciiTheme="majorHAnsi" w:hAnsiTheme="majorHAnsi"/>
          <w:color w:val="000000"/>
        </w:rPr>
        <w:t xml:space="preserve">) Umowy. Wykonawca jest zobowiązany ustosunkować się do pytań lub uwag Zamawiającego w formie pisemnej za pośrednictwem poczty elektronicznej e-mail w terminie 14 dni kalendarzowych od otrzymania zgłoszenia. Odpowiedź na pytania winna nastąpić za pośrednictwem poczty elektronicznej e-mail, pod adres </w:t>
      </w:r>
      <w:r w:rsidR="006E1D18" w:rsidRPr="00721195">
        <w:rPr>
          <w:rFonts w:asciiTheme="majorHAnsi" w:hAnsiTheme="majorHAnsi"/>
          <w:color w:val="000000"/>
        </w:rPr>
        <w:t>wskazany w §10 ust. 1 pkt 1</w:t>
      </w:r>
      <w:r w:rsidRPr="00721195">
        <w:rPr>
          <w:rFonts w:asciiTheme="majorHAnsi" w:hAnsiTheme="majorHAnsi"/>
          <w:color w:val="000000"/>
        </w:rPr>
        <w:t>) Umowy.</w:t>
      </w:r>
    </w:p>
    <w:p w14:paraId="3BE3E59F" w14:textId="687256EE" w:rsidR="00AD1BEA" w:rsidRPr="00721195" w:rsidRDefault="00AD1BEA" w:rsidP="000C664E">
      <w:pPr>
        <w:numPr>
          <w:ilvl w:val="0"/>
          <w:numId w:val="33"/>
        </w:numPr>
        <w:spacing w:line="276" w:lineRule="auto"/>
        <w:ind w:left="426"/>
        <w:jc w:val="both"/>
        <w:rPr>
          <w:rFonts w:asciiTheme="majorHAnsi" w:hAnsiTheme="majorHAnsi"/>
          <w:color w:val="000000"/>
        </w:rPr>
      </w:pPr>
      <w:r w:rsidRPr="00721195">
        <w:rPr>
          <w:rFonts w:asciiTheme="majorHAnsi" w:hAnsiTheme="majorHAnsi"/>
          <w:color w:val="000000"/>
        </w:rPr>
        <w:t xml:space="preserve">W przypadku uzasadnionych uwag skutkujących koniecznością poprawy treści dokumentu, Wykonawca dokona ich uwzględnienia i poprawy jego treści w terminie, o którym mowa w ust. 3 zdanie ostatnie. W przypadku uwzględnienia uwag, poprawiony dokument zostanie przesłany zgodnie z ust. 2. W przypadku uwag zdaniem Wykonawcy niezasadnych, Wykonawca zobowiązuje się przedstawić wobec nich swoje stanowisko w terminie, o którym mowa w zdaniu pierwszym niniejszego ustępu, przesyłając to stanowisko za pośrednictwem poczty elektronicznej e-mail pod adres wskazany </w:t>
      </w:r>
      <w:r w:rsidR="006E1D18" w:rsidRPr="00721195">
        <w:rPr>
          <w:rFonts w:asciiTheme="majorHAnsi" w:hAnsiTheme="majorHAnsi"/>
          <w:color w:val="000000"/>
        </w:rPr>
        <w:t>w §10 ust. 1 pkt 1</w:t>
      </w:r>
      <w:r w:rsidRPr="00721195">
        <w:rPr>
          <w:rFonts w:asciiTheme="majorHAnsi" w:hAnsiTheme="majorHAnsi"/>
          <w:color w:val="000000"/>
        </w:rPr>
        <w:t>) Umowy.</w:t>
      </w:r>
    </w:p>
    <w:p w14:paraId="31D5E532" w14:textId="77777777" w:rsidR="00AD1BEA" w:rsidRPr="00721195" w:rsidRDefault="00AD1BEA" w:rsidP="000C664E">
      <w:pPr>
        <w:spacing w:line="276" w:lineRule="auto"/>
        <w:jc w:val="center"/>
        <w:rPr>
          <w:rFonts w:asciiTheme="majorHAnsi" w:hAnsiTheme="majorHAnsi"/>
        </w:rPr>
      </w:pPr>
    </w:p>
    <w:p w14:paraId="4EF02013" w14:textId="77777777" w:rsidR="001F7CB6" w:rsidRPr="00721195" w:rsidRDefault="001F7CB6" w:rsidP="000C664E">
      <w:pPr>
        <w:spacing w:line="276" w:lineRule="auto"/>
        <w:jc w:val="both"/>
        <w:rPr>
          <w:rFonts w:asciiTheme="majorHAnsi" w:hAnsiTheme="majorHAnsi"/>
        </w:rPr>
      </w:pPr>
    </w:p>
    <w:p w14:paraId="36B6F16E" w14:textId="77777777" w:rsidR="001F7CB6" w:rsidRPr="00721195" w:rsidRDefault="001F7CB6" w:rsidP="000C664E">
      <w:pPr>
        <w:spacing w:line="276" w:lineRule="auto"/>
        <w:jc w:val="center"/>
        <w:rPr>
          <w:rFonts w:asciiTheme="majorHAnsi" w:hAnsiTheme="majorHAnsi"/>
        </w:rPr>
      </w:pPr>
      <w:r w:rsidRPr="00721195">
        <w:rPr>
          <w:rFonts w:asciiTheme="majorHAnsi" w:hAnsiTheme="majorHAnsi"/>
        </w:rPr>
        <w:t>§ 5</w:t>
      </w:r>
    </w:p>
    <w:p w14:paraId="49C4820B" w14:textId="77777777" w:rsidR="001F7CB6" w:rsidRPr="00721195" w:rsidRDefault="001F7CB6" w:rsidP="000C664E">
      <w:pPr>
        <w:pStyle w:val="Akapitzlist"/>
        <w:numPr>
          <w:ilvl w:val="1"/>
          <w:numId w:val="20"/>
        </w:numPr>
        <w:spacing w:line="276" w:lineRule="auto"/>
        <w:ind w:left="426"/>
        <w:jc w:val="both"/>
        <w:rPr>
          <w:rFonts w:asciiTheme="majorHAnsi" w:hAnsiTheme="majorHAnsi"/>
        </w:rPr>
      </w:pPr>
      <w:r w:rsidRPr="00721195">
        <w:rPr>
          <w:rFonts w:asciiTheme="majorHAnsi" w:hAnsiTheme="majorHAnsi"/>
        </w:rPr>
        <w:t>Wykonawca oświadcza, iż posiada kwalifikacje i uprawnienia wymagane do prawidłowego wykonania przedmiotu Umowy i będzie realizował Umowę z należytą starannością.</w:t>
      </w:r>
    </w:p>
    <w:p w14:paraId="4A6C2438" w14:textId="77777777" w:rsidR="001F7CB6" w:rsidRPr="00721195" w:rsidRDefault="001F7CB6" w:rsidP="000C664E">
      <w:pPr>
        <w:pStyle w:val="Akapitzlist"/>
        <w:numPr>
          <w:ilvl w:val="1"/>
          <w:numId w:val="20"/>
        </w:numPr>
        <w:spacing w:line="276" w:lineRule="auto"/>
        <w:ind w:left="426"/>
        <w:jc w:val="both"/>
        <w:rPr>
          <w:rFonts w:asciiTheme="majorHAnsi" w:hAnsiTheme="majorHAnsi"/>
        </w:rPr>
      </w:pPr>
      <w:r w:rsidRPr="00721195">
        <w:rPr>
          <w:rFonts w:asciiTheme="majorHAnsi" w:hAnsiTheme="majorHAnsi"/>
        </w:rPr>
        <w:t>Wykonawca przy wykonywaniu Umowy, ponosi odpowiedzialność za kompetentną, terminową, rzetelną i całościową realizację przedmiotu Umowy.</w:t>
      </w:r>
    </w:p>
    <w:p w14:paraId="06DFA165" w14:textId="77777777" w:rsidR="001F7CB6" w:rsidRPr="00721195" w:rsidRDefault="001F7CB6" w:rsidP="000C664E">
      <w:pPr>
        <w:pStyle w:val="Akapitzlist"/>
        <w:numPr>
          <w:ilvl w:val="1"/>
          <w:numId w:val="20"/>
        </w:numPr>
        <w:spacing w:line="276" w:lineRule="auto"/>
        <w:ind w:left="426"/>
        <w:jc w:val="both"/>
        <w:rPr>
          <w:rFonts w:asciiTheme="majorHAnsi" w:hAnsiTheme="majorHAnsi"/>
        </w:rPr>
      </w:pPr>
      <w:r w:rsidRPr="00721195">
        <w:rPr>
          <w:rFonts w:asciiTheme="majorHAnsi" w:hAnsiTheme="majorHAnsi"/>
        </w:rPr>
        <w:t>Wykonawca ponosi odpowiedzialność za wszelkie szkody wyrządzone przez osoby przy pomocy których realizuje niniejszą Umowę, jak za własne działania i zaniechania.</w:t>
      </w:r>
    </w:p>
    <w:p w14:paraId="5474CDB8" w14:textId="4C3F4BE6" w:rsidR="001F7CB6" w:rsidRPr="00721195" w:rsidRDefault="001F7CB6" w:rsidP="000C664E">
      <w:pPr>
        <w:pStyle w:val="Akapitzlist"/>
        <w:numPr>
          <w:ilvl w:val="1"/>
          <w:numId w:val="20"/>
        </w:numPr>
        <w:spacing w:line="276" w:lineRule="auto"/>
        <w:ind w:left="426"/>
        <w:jc w:val="both"/>
        <w:rPr>
          <w:rFonts w:asciiTheme="majorHAnsi" w:hAnsiTheme="majorHAnsi"/>
        </w:rPr>
      </w:pPr>
      <w:r w:rsidRPr="00721195">
        <w:rPr>
          <w:rFonts w:asciiTheme="majorHAnsi" w:hAnsiTheme="majorHAnsi"/>
        </w:rPr>
        <w:t>Wykonawca jest odpowiedzialny względem Zamawiającego za wszelkie wady prawne przedmiotu Umowy, w tym również za ewentualne roszczenia osób trzecich, wynikające z naruszenia praw własności intelektualnej i przemysłowej.</w:t>
      </w:r>
    </w:p>
    <w:p w14:paraId="6D0B591C" w14:textId="4F3336E0" w:rsidR="001F7CB6" w:rsidRPr="00721195" w:rsidRDefault="001F7CB6" w:rsidP="000C664E">
      <w:pPr>
        <w:pStyle w:val="Akapitzlist"/>
        <w:numPr>
          <w:ilvl w:val="1"/>
          <w:numId w:val="20"/>
        </w:numPr>
        <w:spacing w:line="276" w:lineRule="auto"/>
        <w:ind w:left="426"/>
        <w:jc w:val="both"/>
        <w:rPr>
          <w:rFonts w:asciiTheme="majorHAnsi" w:hAnsiTheme="majorHAnsi"/>
        </w:rPr>
      </w:pPr>
      <w:r w:rsidRPr="00721195">
        <w:rPr>
          <w:rFonts w:asciiTheme="majorHAnsi" w:hAnsiTheme="majorHAnsi"/>
        </w:rPr>
        <w:t>Zamawiający zobowiązuje się do zapewnienia Wykonawcy warunków do sprawnej i zgodnej z zasadami realizacji dostaw w zakresie zależnym od Zamawiającego.</w:t>
      </w:r>
    </w:p>
    <w:p w14:paraId="7D2D556D" w14:textId="77777777" w:rsidR="001F7CB6" w:rsidRPr="00721195" w:rsidRDefault="001F7CB6" w:rsidP="000C664E">
      <w:pPr>
        <w:spacing w:line="276" w:lineRule="auto"/>
        <w:jc w:val="both"/>
        <w:rPr>
          <w:rFonts w:asciiTheme="majorHAnsi" w:hAnsiTheme="majorHAnsi"/>
        </w:rPr>
      </w:pPr>
    </w:p>
    <w:p w14:paraId="1FAE1482" w14:textId="4C963BBA" w:rsidR="001F7CB6" w:rsidRPr="00721195" w:rsidRDefault="00BD3267" w:rsidP="000C664E">
      <w:pPr>
        <w:spacing w:line="276" w:lineRule="auto"/>
        <w:jc w:val="center"/>
        <w:rPr>
          <w:rFonts w:asciiTheme="majorHAnsi" w:hAnsiTheme="majorHAnsi"/>
        </w:rPr>
      </w:pPr>
      <w:r w:rsidRPr="00721195">
        <w:rPr>
          <w:rFonts w:asciiTheme="majorHAnsi" w:hAnsiTheme="majorHAnsi"/>
        </w:rPr>
        <w:t>§ 6</w:t>
      </w:r>
    </w:p>
    <w:p w14:paraId="7F413D08" w14:textId="77777777" w:rsidR="00BD3267" w:rsidRPr="00721195" w:rsidRDefault="00BD3267" w:rsidP="000C664E">
      <w:pPr>
        <w:numPr>
          <w:ilvl w:val="0"/>
          <w:numId w:val="34"/>
        </w:numPr>
        <w:spacing w:line="276" w:lineRule="auto"/>
        <w:ind w:left="426" w:hanging="425"/>
        <w:jc w:val="both"/>
        <w:rPr>
          <w:rFonts w:asciiTheme="majorHAnsi" w:hAnsiTheme="majorHAnsi"/>
          <w:color w:val="000000"/>
        </w:rPr>
      </w:pPr>
      <w:r w:rsidRPr="00721195">
        <w:rPr>
          <w:rFonts w:asciiTheme="majorHAnsi" w:hAnsiTheme="majorHAnsi"/>
          <w:color w:val="000000"/>
        </w:rPr>
        <w:t>Zamawiający zobowiązuje się do zapewnienia Wykonawcy w siedzibie podmiotu audytowanego dostępu do pomieszczeń, komputerów, urządzeń oraz do systemów informatycznych niezbędnych do realizacji Umowy.</w:t>
      </w:r>
    </w:p>
    <w:p w14:paraId="04CF555E" w14:textId="77777777" w:rsidR="00BD3267" w:rsidRPr="00721195" w:rsidRDefault="00BD3267" w:rsidP="000C664E">
      <w:pPr>
        <w:numPr>
          <w:ilvl w:val="0"/>
          <w:numId w:val="34"/>
        </w:numPr>
        <w:spacing w:line="276" w:lineRule="auto"/>
        <w:ind w:left="426" w:hanging="425"/>
        <w:jc w:val="both"/>
        <w:rPr>
          <w:rFonts w:asciiTheme="majorHAnsi" w:hAnsiTheme="majorHAnsi"/>
          <w:color w:val="000000"/>
        </w:rPr>
      </w:pPr>
      <w:r w:rsidRPr="00721195">
        <w:rPr>
          <w:rFonts w:asciiTheme="majorHAnsi" w:hAnsiTheme="majorHAnsi"/>
          <w:color w:val="000000"/>
        </w:rPr>
        <w:t>Zamawiający zobowiązuje się do przekazywania za pośrednictwem wyznaczonego pracownika lub przez pracownika podmiotu audytowanego niezwłocznie wszelkich dokumentów lub informacji niezbędnych do prawidłowej realizacji usługi, w terminie nie dłuższym niż 1 dzień roboczy, liczonym od dnia zgłoszenia przez Wykonawcę stosownej potrzeby uzyskania informacji niezbędnych do wykonania Umowy. Przekazanie może nastąpić w dowolnej formie, nie wyłączając przesłania informacji z wykorzystaniem poczty elektronicznej lub tradycyjnej, albo poprzez konsultacje telefoniczne.</w:t>
      </w:r>
    </w:p>
    <w:p w14:paraId="210ABB8F" w14:textId="61D377E8" w:rsidR="00BD3267" w:rsidRPr="00721195" w:rsidRDefault="00BD3267" w:rsidP="000C664E">
      <w:pPr>
        <w:numPr>
          <w:ilvl w:val="0"/>
          <w:numId w:val="34"/>
        </w:numPr>
        <w:spacing w:line="276" w:lineRule="auto"/>
        <w:ind w:left="426" w:hanging="426"/>
        <w:jc w:val="both"/>
        <w:rPr>
          <w:rFonts w:asciiTheme="majorHAnsi" w:hAnsiTheme="majorHAnsi"/>
          <w:color w:val="000000"/>
        </w:rPr>
      </w:pPr>
      <w:r w:rsidRPr="00721195">
        <w:rPr>
          <w:rFonts w:asciiTheme="majorHAnsi" w:hAnsiTheme="majorHAnsi"/>
          <w:color w:val="000000"/>
        </w:rPr>
        <w:lastRenderedPageBreak/>
        <w:t xml:space="preserve">W sytuacji powstania przeszkód w wykonaniu Umowy, leżących po stronie Zamawiającego, niezwłocznie poinformuje on Wykonawcę o powyższym w formie elektronicznej pod adres e-mail osoby, o której mowa w </w:t>
      </w:r>
      <w:r w:rsidR="006E1D18" w:rsidRPr="00721195">
        <w:rPr>
          <w:rFonts w:asciiTheme="majorHAnsi" w:hAnsiTheme="majorHAnsi"/>
          <w:color w:val="000000"/>
        </w:rPr>
        <w:t>§10 ust. 1</w:t>
      </w:r>
      <w:r w:rsidRPr="00721195">
        <w:rPr>
          <w:rFonts w:asciiTheme="majorHAnsi" w:hAnsiTheme="majorHAnsi"/>
          <w:color w:val="000000"/>
        </w:rPr>
        <w:t xml:space="preserve"> pkt</w:t>
      </w:r>
      <w:r w:rsidR="006E1D18" w:rsidRPr="00721195">
        <w:rPr>
          <w:rFonts w:asciiTheme="majorHAnsi" w:hAnsiTheme="majorHAnsi"/>
          <w:color w:val="000000"/>
        </w:rPr>
        <w:t xml:space="preserve"> 1</w:t>
      </w:r>
      <w:r w:rsidRPr="00721195">
        <w:rPr>
          <w:rFonts w:asciiTheme="majorHAnsi" w:hAnsiTheme="majorHAnsi"/>
          <w:color w:val="000000"/>
        </w:rPr>
        <w:t xml:space="preserve"> Umowy. Okres czasowej przeszkody w wykonaniu Umowy powstały po stronie Zamawiającego powoduje przesunięcie terminu realizacji Umowy, o którym mowa </w:t>
      </w:r>
      <w:r w:rsidR="006E1D18" w:rsidRPr="00721195">
        <w:rPr>
          <w:rFonts w:asciiTheme="majorHAnsi" w:hAnsiTheme="majorHAnsi"/>
          <w:color w:val="000000"/>
        </w:rPr>
        <w:t>w §1 ust. 4</w:t>
      </w:r>
      <w:r w:rsidRPr="00721195">
        <w:rPr>
          <w:rFonts w:asciiTheme="majorHAnsi" w:hAnsiTheme="majorHAnsi"/>
          <w:color w:val="000000"/>
        </w:rPr>
        <w:t xml:space="preserve"> Umowy, o ilość dni, w trakcie których Wykonawca z nie swojej winy nie mógł wykonywać Umowy w związku z trwaniem tej przeszkody.</w:t>
      </w:r>
    </w:p>
    <w:p w14:paraId="33CA3092" w14:textId="77777777" w:rsidR="00BD3267" w:rsidRPr="00721195" w:rsidRDefault="00BD3267" w:rsidP="000C664E">
      <w:pPr>
        <w:numPr>
          <w:ilvl w:val="0"/>
          <w:numId w:val="34"/>
        </w:numPr>
        <w:spacing w:line="276" w:lineRule="auto"/>
        <w:ind w:left="426" w:hanging="426"/>
        <w:jc w:val="both"/>
        <w:rPr>
          <w:rFonts w:asciiTheme="majorHAnsi" w:hAnsiTheme="majorHAnsi"/>
          <w:color w:val="000000"/>
        </w:rPr>
      </w:pPr>
      <w:r w:rsidRPr="00721195">
        <w:rPr>
          <w:rFonts w:asciiTheme="majorHAnsi" w:hAnsiTheme="majorHAnsi"/>
          <w:color w:val="000000"/>
        </w:rPr>
        <w:t xml:space="preserve">Zamawiający wyraża zgodę na przeprowadzenie przez Wykonawcę czynności w zakresie objętym Umową, w tym udziela Wykonawcy zgody na przetwarzanie danych zgromadzonych podczas świadczenia usługi, bądź zobowiązuje się do zapewnienia Wykonawcy udzielenia zgody na przetwarzanie danych przez podmiot audytowany. </w:t>
      </w:r>
    </w:p>
    <w:p w14:paraId="6EB61FC9" w14:textId="77777777" w:rsidR="00BD3267" w:rsidRPr="00721195" w:rsidRDefault="00BD3267" w:rsidP="000C664E">
      <w:pPr>
        <w:numPr>
          <w:ilvl w:val="0"/>
          <w:numId w:val="34"/>
        </w:numPr>
        <w:spacing w:line="276" w:lineRule="auto"/>
        <w:ind w:left="426" w:hanging="426"/>
        <w:jc w:val="both"/>
        <w:rPr>
          <w:rFonts w:asciiTheme="majorHAnsi" w:hAnsiTheme="majorHAnsi"/>
          <w:color w:val="000000"/>
        </w:rPr>
      </w:pPr>
      <w:r w:rsidRPr="00721195">
        <w:rPr>
          <w:rFonts w:asciiTheme="majorHAnsi" w:hAnsiTheme="majorHAnsi"/>
        </w:rPr>
        <w:t>Strony w toku trwania Umowy zobowiązane są do dbania o dobre imię każdego z kontrahentów, w szczególności zobowiązują się do zaniechania publicznego wyrażania opinii, poglądów, treści itp., które mogłyby naruszyć zaufanie do którejkolwiek z nich.</w:t>
      </w:r>
    </w:p>
    <w:p w14:paraId="4AA852B7" w14:textId="77777777" w:rsidR="00BD3267" w:rsidRPr="00721195" w:rsidRDefault="00BD3267" w:rsidP="000C664E">
      <w:pPr>
        <w:spacing w:line="276" w:lineRule="auto"/>
        <w:jc w:val="both"/>
        <w:rPr>
          <w:rFonts w:asciiTheme="majorHAnsi" w:hAnsiTheme="majorHAnsi"/>
        </w:rPr>
      </w:pPr>
    </w:p>
    <w:p w14:paraId="5B04BFC4" w14:textId="77777777" w:rsidR="00BD3267" w:rsidRPr="00721195" w:rsidRDefault="00BD3267" w:rsidP="000C664E">
      <w:pPr>
        <w:spacing w:line="276" w:lineRule="auto"/>
        <w:jc w:val="both"/>
        <w:rPr>
          <w:rFonts w:asciiTheme="majorHAnsi" w:hAnsiTheme="majorHAnsi"/>
        </w:rPr>
      </w:pPr>
    </w:p>
    <w:p w14:paraId="603D9E97" w14:textId="60FD967B" w:rsidR="00BD3267" w:rsidRPr="00721195" w:rsidRDefault="00BD3267" w:rsidP="000C664E">
      <w:pPr>
        <w:spacing w:line="276" w:lineRule="auto"/>
        <w:jc w:val="center"/>
        <w:rPr>
          <w:rFonts w:asciiTheme="majorHAnsi" w:hAnsiTheme="majorHAnsi"/>
        </w:rPr>
      </w:pPr>
      <w:r w:rsidRPr="00721195">
        <w:rPr>
          <w:rFonts w:asciiTheme="majorHAnsi" w:hAnsiTheme="majorHAnsi"/>
        </w:rPr>
        <w:t>§ 7</w:t>
      </w:r>
    </w:p>
    <w:p w14:paraId="02BA56B3" w14:textId="77777777" w:rsidR="00BD3267" w:rsidRPr="00721195" w:rsidRDefault="00BD3267" w:rsidP="000C664E">
      <w:pPr>
        <w:numPr>
          <w:ilvl w:val="0"/>
          <w:numId w:val="35"/>
        </w:numPr>
        <w:pBdr>
          <w:top w:val="nil"/>
          <w:left w:val="nil"/>
          <w:bottom w:val="nil"/>
          <w:right w:val="nil"/>
          <w:between w:val="nil"/>
        </w:pBdr>
        <w:spacing w:line="276" w:lineRule="auto"/>
        <w:ind w:left="426" w:hanging="425"/>
        <w:jc w:val="both"/>
        <w:rPr>
          <w:rFonts w:asciiTheme="majorHAnsi" w:hAnsiTheme="majorHAnsi"/>
          <w:color w:val="000000"/>
        </w:rPr>
      </w:pPr>
      <w:r w:rsidRPr="00721195">
        <w:rPr>
          <w:rFonts w:asciiTheme="majorHAnsi" w:hAnsiTheme="majorHAnsi"/>
          <w:color w:val="000000"/>
        </w:rPr>
        <w:t xml:space="preserve">W celu prawidłowego wykonywania obowiązków wynikających z niniejszej Umowy Zamawiający udziela Wykonawcy upoważnienia do osobistego przeprowadzenia wszelkich audytów i czynności zmierzających do realizacji Umowy, swoim zakresem obejmujących w szczególności: uprawnienie do przetwarzania danych, w tym danych osobowych, uprawnienie do wstępu do pomieszczeń zawierających audytowane zasoby, uprawnienie do dostępu do urządzeń, komputerów, systemów informatycznych objętych audytowaniem oraz – w przypadku zaistnienia takiej konieczności - instalacji oprogramowania informatycznego niezbędnego do realizacji Umowy, a także wykonywania wszelkich innych niezbędnych czynności faktycznych w celu realizacji obowiązków wynikających z niniejszej Umowy. Jednocześnie Zamawiający zobowiązuje się zapewnić powyższe warunki w stosunku do podmiotu audytowanego, jeśli podmiot ten nie byłby tożsamy z podmiotem Zamawiającego. </w:t>
      </w:r>
    </w:p>
    <w:p w14:paraId="419CB478" w14:textId="77777777" w:rsidR="00BD3267" w:rsidRPr="00721195" w:rsidRDefault="00BD3267" w:rsidP="000C664E">
      <w:pPr>
        <w:numPr>
          <w:ilvl w:val="0"/>
          <w:numId w:val="35"/>
        </w:numPr>
        <w:pBdr>
          <w:top w:val="nil"/>
          <w:left w:val="nil"/>
          <w:bottom w:val="nil"/>
          <w:right w:val="nil"/>
          <w:between w:val="nil"/>
        </w:pBdr>
        <w:spacing w:line="276" w:lineRule="auto"/>
        <w:ind w:left="426" w:hanging="425"/>
        <w:jc w:val="both"/>
        <w:rPr>
          <w:rFonts w:asciiTheme="majorHAnsi" w:hAnsiTheme="majorHAnsi"/>
          <w:color w:val="000000"/>
        </w:rPr>
      </w:pPr>
      <w:r w:rsidRPr="00721195">
        <w:rPr>
          <w:rFonts w:asciiTheme="majorHAnsi" w:hAnsiTheme="majorHAnsi"/>
          <w:color w:val="000000"/>
        </w:rPr>
        <w:t>Zamawiający ustanawia na rzecz Wykonawcy uprawnienie do ustanowienia substytucji upoważnienia, o którym mowa w ust. 1, na rzecz pracowników i zleceniobiorców Wykonawcy, z takim samym zakresem przedmiotowym umocowania, co upoważnienie główne. Strony zgodnie postanawiają, że przepis art. 106 k.c. stosuje się odpowiednio.</w:t>
      </w:r>
    </w:p>
    <w:p w14:paraId="33C43637" w14:textId="77777777" w:rsidR="00BD3267" w:rsidRPr="00721195" w:rsidRDefault="00BD3267" w:rsidP="000C664E">
      <w:pPr>
        <w:numPr>
          <w:ilvl w:val="0"/>
          <w:numId w:val="35"/>
        </w:numPr>
        <w:pBdr>
          <w:top w:val="nil"/>
          <w:left w:val="nil"/>
          <w:bottom w:val="nil"/>
          <w:right w:val="nil"/>
          <w:between w:val="nil"/>
        </w:pBdr>
        <w:spacing w:line="276" w:lineRule="auto"/>
        <w:ind w:left="426" w:hanging="425"/>
        <w:jc w:val="both"/>
        <w:rPr>
          <w:rFonts w:asciiTheme="majorHAnsi" w:hAnsiTheme="majorHAnsi"/>
          <w:color w:val="000000"/>
        </w:rPr>
      </w:pPr>
      <w:bookmarkStart w:id="3" w:name="_heading=h.3znysh7" w:colFirst="0" w:colLast="0"/>
      <w:bookmarkEnd w:id="3"/>
      <w:r w:rsidRPr="00721195">
        <w:rPr>
          <w:rFonts w:asciiTheme="majorHAnsi" w:hAnsiTheme="majorHAnsi"/>
          <w:color w:val="000000"/>
        </w:rPr>
        <w:t xml:space="preserve">Wykonawca lub w jego imieniu – pełnomocnik, Dyrektor Działu przedsiębiorstwa Wykonawcy, zobowiązuje się do udzielenia na piśmie audytującemu pracownikowi (lub zleceniobiorcy Wykonawcy) upoważnienia do przeprowadzenia czynności audytowych. Upoważnienie jest ważne przez cały okres trwania Umowy, chyba że Wykonawca cofnie upoważnienie, o czym niezwłocznie powiadomi Zamawiającego. </w:t>
      </w:r>
    </w:p>
    <w:p w14:paraId="0960A590" w14:textId="77777777" w:rsidR="00BD3267" w:rsidRPr="00721195" w:rsidRDefault="00BD3267" w:rsidP="000C664E">
      <w:pPr>
        <w:numPr>
          <w:ilvl w:val="0"/>
          <w:numId w:val="35"/>
        </w:numPr>
        <w:pBdr>
          <w:top w:val="nil"/>
          <w:left w:val="nil"/>
          <w:bottom w:val="nil"/>
          <w:right w:val="nil"/>
          <w:between w:val="nil"/>
        </w:pBdr>
        <w:spacing w:line="276" w:lineRule="auto"/>
        <w:ind w:left="426" w:hanging="425"/>
        <w:jc w:val="both"/>
        <w:rPr>
          <w:rFonts w:asciiTheme="majorHAnsi" w:hAnsiTheme="majorHAnsi"/>
          <w:color w:val="000000"/>
        </w:rPr>
      </w:pPr>
      <w:r w:rsidRPr="00721195">
        <w:rPr>
          <w:rFonts w:asciiTheme="majorHAnsi" w:hAnsiTheme="majorHAnsi"/>
          <w:color w:val="000000"/>
        </w:rPr>
        <w:t>Zamawiający zobowiązany jest do zapewnienia wyznaczenia pracownika, który będzie obecny przy przeprowadzaniu czynności audytujących w siedzibie podmiotu audytowanego, który zarazem jest osobą odpowiedzialną za obsługę informatyczną podmiotu audytowanego.</w:t>
      </w:r>
    </w:p>
    <w:p w14:paraId="5BBC4706" w14:textId="77777777" w:rsidR="00BD3267" w:rsidRPr="00721195" w:rsidRDefault="00BD3267" w:rsidP="000C664E">
      <w:pPr>
        <w:numPr>
          <w:ilvl w:val="0"/>
          <w:numId w:val="35"/>
        </w:numPr>
        <w:pBdr>
          <w:top w:val="nil"/>
          <w:left w:val="nil"/>
          <w:bottom w:val="nil"/>
          <w:right w:val="nil"/>
          <w:between w:val="nil"/>
        </w:pBdr>
        <w:spacing w:line="276" w:lineRule="auto"/>
        <w:ind w:left="426" w:hanging="426"/>
        <w:jc w:val="both"/>
        <w:rPr>
          <w:rFonts w:asciiTheme="majorHAnsi" w:hAnsiTheme="majorHAnsi"/>
          <w:color w:val="000000"/>
        </w:rPr>
      </w:pPr>
      <w:r w:rsidRPr="00721195">
        <w:rPr>
          <w:rFonts w:asciiTheme="majorHAnsi" w:hAnsiTheme="majorHAnsi"/>
          <w:color w:val="000000"/>
        </w:rPr>
        <w:lastRenderedPageBreak/>
        <w:t>Niezapewnienie przez Zamawiającego obecności wyznaczonego pracownika lub osoby odpowiedzialnej za obsługę informatyczną podmiotu audytowanego, o  ile nie będzie to niezbędne do prawidłowej realizacji czynności audytowych, nie wstrzymuje wykonywania przez Wykonawcę obowiązków, wynikających z Umowy, przy czym może skutkować obowiązkiem zwrotu uzasadnionych kosztów dojazdu pracowników Wykonawcy do siedziby podmiotu audytowanego w przypadku, w którym nieobecność ww. osób uniemożliwi wykonanie czynności audytowych zmierzających do realizacji usług.</w:t>
      </w:r>
    </w:p>
    <w:p w14:paraId="4F18BA92" w14:textId="77777777" w:rsidR="00BD3267" w:rsidRPr="00721195" w:rsidRDefault="00BD3267" w:rsidP="000C664E">
      <w:pPr>
        <w:spacing w:line="276" w:lineRule="auto"/>
        <w:jc w:val="both"/>
        <w:rPr>
          <w:rFonts w:asciiTheme="majorHAnsi" w:hAnsiTheme="majorHAnsi"/>
        </w:rPr>
      </w:pPr>
    </w:p>
    <w:p w14:paraId="4A0C5447" w14:textId="1977C9E0" w:rsidR="00C75B4B" w:rsidRPr="00721195" w:rsidRDefault="00BD3267" w:rsidP="000C664E">
      <w:pPr>
        <w:spacing w:line="276" w:lineRule="auto"/>
        <w:jc w:val="center"/>
        <w:rPr>
          <w:rFonts w:asciiTheme="majorHAnsi" w:hAnsiTheme="majorHAnsi"/>
        </w:rPr>
      </w:pPr>
      <w:r w:rsidRPr="00721195">
        <w:rPr>
          <w:rFonts w:asciiTheme="majorHAnsi" w:hAnsiTheme="majorHAnsi"/>
        </w:rPr>
        <w:t>§ 8</w:t>
      </w:r>
    </w:p>
    <w:p w14:paraId="78E8B188" w14:textId="6207E0EB" w:rsidR="00B511CA" w:rsidRPr="00721195" w:rsidRDefault="00D427A8" w:rsidP="000C664E">
      <w:pPr>
        <w:pStyle w:val="Akapitzlist"/>
        <w:numPr>
          <w:ilvl w:val="0"/>
          <w:numId w:val="13"/>
        </w:numPr>
        <w:spacing w:line="276" w:lineRule="auto"/>
        <w:ind w:left="426"/>
        <w:jc w:val="both"/>
        <w:rPr>
          <w:rFonts w:asciiTheme="majorHAnsi" w:hAnsiTheme="majorHAnsi"/>
        </w:rPr>
      </w:pPr>
      <w:r w:rsidRPr="00721195">
        <w:rPr>
          <w:rFonts w:asciiTheme="majorHAnsi" w:hAnsiTheme="majorHAnsi"/>
        </w:rPr>
        <w:t>W razie niewykonania lub nienależytego wykonania umowy Wykonawca zapłaci Zamawiającem</w:t>
      </w:r>
      <w:r w:rsidR="00522CA4">
        <w:rPr>
          <w:rFonts w:asciiTheme="majorHAnsi" w:hAnsiTheme="majorHAnsi"/>
        </w:rPr>
        <w:t xml:space="preserve">u kary umowne: </w:t>
      </w:r>
      <w:r w:rsidR="00522CA4">
        <w:rPr>
          <w:rFonts w:asciiTheme="majorHAnsi" w:hAnsiTheme="majorHAnsi"/>
        </w:rPr>
        <w:cr/>
        <w:t>a) w wysokości 20</w:t>
      </w:r>
      <w:r w:rsidRPr="00721195">
        <w:rPr>
          <w:rFonts w:asciiTheme="majorHAnsi" w:hAnsiTheme="majorHAnsi"/>
        </w:rPr>
        <w:t xml:space="preserve"> % </w:t>
      </w:r>
      <w:r w:rsidR="001F7CB6" w:rsidRPr="00721195">
        <w:rPr>
          <w:rFonts w:asciiTheme="majorHAnsi" w:hAnsiTheme="majorHAnsi"/>
        </w:rPr>
        <w:t>wynagrodzenia umownego</w:t>
      </w:r>
      <w:r w:rsidRPr="00721195">
        <w:rPr>
          <w:rFonts w:asciiTheme="majorHAnsi" w:hAnsiTheme="majorHAnsi"/>
        </w:rPr>
        <w:t xml:space="preserve"> </w:t>
      </w:r>
      <w:r w:rsidR="00465471" w:rsidRPr="00721195">
        <w:rPr>
          <w:rFonts w:asciiTheme="majorHAnsi" w:hAnsiTheme="majorHAnsi"/>
        </w:rPr>
        <w:t>brutto</w:t>
      </w:r>
      <w:r w:rsidRPr="00721195">
        <w:rPr>
          <w:rFonts w:asciiTheme="majorHAnsi" w:hAnsiTheme="majorHAnsi"/>
        </w:rPr>
        <w:t xml:space="preserve">, </w:t>
      </w:r>
      <w:r w:rsidR="001A0D5C" w:rsidRPr="00721195">
        <w:rPr>
          <w:rFonts w:asciiTheme="majorHAnsi" w:hAnsiTheme="majorHAnsi"/>
        </w:rPr>
        <w:t xml:space="preserve">o której mowa w § 4 ust. 1 umowy </w:t>
      </w:r>
      <w:r w:rsidRPr="00721195">
        <w:rPr>
          <w:rFonts w:asciiTheme="majorHAnsi" w:hAnsiTheme="majorHAnsi"/>
        </w:rPr>
        <w:t>gdy Zamawiający odstąpi od umowy z powodu okoliczności, za które odpowiad</w:t>
      </w:r>
      <w:r w:rsidR="00522CA4">
        <w:rPr>
          <w:rFonts w:asciiTheme="majorHAnsi" w:hAnsiTheme="majorHAnsi"/>
        </w:rPr>
        <w:t xml:space="preserve">a Wykonawca, </w:t>
      </w:r>
      <w:r w:rsidR="00522CA4">
        <w:rPr>
          <w:rFonts w:asciiTheme="majorHAnsi" w:hAnsiTheme="majorHAnsi"/>
        </w:rPr>
        <w:cr/>
        <w:t>b) w wysokości 1</w:t>
      </w:r>
      <w:r w:rsidRPr="00721195">
        <w:rPr>
          <w:rFonts w:asciiTheme="majorHAnsi" w:hAnsiTheme="majorHAnsi"/>
        </w:rPr>
        <w:t xml:space="preserve"> % wartości</w:t>
      </w:r>
      <w:r w:rsidR="006E1F6F" w:rsidRPr="00721195">
        <w:rPr>
          <w:rFonts w:asciiTheme="majorHAnsi" w:hAnsiTheme="majorHAnsi"/>
        </w:rPr>
        <w:t xml:space="preserve"> </w:t>
      </w:r>
      <w:r w:rsidR="009D565F" w:rsidRPr="00721195">
        <w:rPr>
          <w:rFonts w:asciiTheme="majorHAnsi" w:hAnsiTheme="majorHAnsi"/>
        </w:rPr>
        <w:t xml:space="preserve">wynagrodzenia umownego </w:t>
      </w:r>
      <w:r w:rsidR="00465471" w:rsidRPr="00721195">
        <w:rPr>
          <w:rFonts w:asciiTheme="majorHAnsi" w:hAnsiTheme="majorHAnsi"/>
        </w:rPr>
        <w:t>brutto</w:t>
      </w:r>
      <w:r w:rsidR="006E1F6F" w:rsidRPr="00721195">
        <w:rPr>
          <w:rFonts w:asciiTheme="majorHAnsi" w:hAnsiTheme="majorHAnsi"/>
        </w:rPr>
        <w:t xml:space="preserve">, o której mowa w § 4 ust. 1 za </w:t>
      </w:r>
      <w:r w:rsidR="00C36C47" w:rsidRPr="00721195">
        <w:rPr>
          <w:rFonts w:asciiTheme="majorHAnsi" w:hAnsiTheme="majorHAnsi"/>
        </w:rPr>
        <w:t>każdy rozpoczęty dzień</w:t>
      </w:r>
      <w:r w:rsidR="00C36C47" w:rsidRPr="00721195">
        <w:rPr>
          <w:rFonts w:asciiTheme="majorHAnsi" w:hAnsiTheme="majorHAnsi"/>
          <w:color w:val="000000" w:themeColor="text1"/>
        </w:rPr>
        <w:t xml:space="preserve"> </w:t>
      </w:r>
      <w:r w:rsidR="00011FBF" w:rsidRPr="00721195">
        <w:rPr>
          <w:rFonts w:asciiTheme="majorHAnsi" w:hAnsiTheme="majorHAnsi"/>
          <w:color w:val="000000" w:themeColor="text1"/>
        </w:rPr>
        <w:t>zwłoki</w:t>
      </w:r>
      <w:r w:rsidR="006E1F6F" w:rsidRPr="00721195">
        <w:rPr>
          <w:rFonts w:asciiTheme="majorHAnsi" w:hAnsiTheme="majorHAnsi"/>
          <w:color w:val="000000" w:themeColor="text1"/>
        </w:rPr>
        <w:t xml:space="preserve"> </w:t>
      </w:r>
      <w:r w:rsidR="006E1F6F" w:rsidRPr="00721195">
        <w:rPr>
          <w:rFonts w:asciiTheme="majorHAnsi" w:hAnsiTheme="majorHAnsi"/>
        </w:rPr>
        <w:t xml:space="preserve">w dostarczeniu </w:t>
      </w:r>
      <w:r w:rsidR="001F7CB6" w:rsidRPr="00721195">
        <w:rPr>
          <w:rFonts w:asciiTheme="majorHAnsi" w:hAnsiTheme="majorHAnsi"/>
        </w:rPr>
        <w:t>przedmiotu umowy</w:t>
      </w:r>
      <w:r w:rsidR="00C36C47" w:rsidRPr="00721195">
        <w:rPr>
          <w:rFonts w:asciiTheme="majorHAnsi" w:hAnsiTheme="majorHAnsi"/>
        </w:rPr>
        <w:t xml:space="preserve"> </w:t>
      </w:r>
      <w:r w:rsidRPr="00721195">
        <w:rPr>
          <w:rFonts w:asciiTheme="majorHAnsi" w:hAnsiTheme="majorHAnsi"/>
        </w:rPr>
        <w:t>w terminie</w:t>
      </w:r>
      <w:r w:rsidR="006E1F6F" w:rsidRPr="00721195">
        <w:rPr>
          <w:rFonts w:asciiTheme="majorHAnsi" w:hAnsiTheme="majorHAnsi"/>
        </w:rPr>
        <w:t xml:space="preserve"> uzgodnionym </w:t>
      </w:r>
      <w:r w:rsidR="00C36C47" w:rsidRPr="00721195">
        <w:rPr>
          <w:rFonts w:asciiTheme="majorHAnsi" w:hAnsiTheme="majorHAnsi"/>
        </w:rPr>
        <w:t>z Zamawiającym zgodnie z § 2 ust. 3 umowy</w:t>
      </w:r>
      <w:r w:rsidR="00374A81" w:rsidRPr="00721195">
        <w:rPr>
          <w:rFonts w:asciiTheme="majorHAnsi" w:hAnsiTheme="majorHAnsi"/>
        </w:rPr>
        <w:t xml:space="preserve"> licząc od 4 dnia opóźnienia</w:t>
      </w:r>
      <w:r w:rsidR="00C36C47" w:rsidRPr="00721195">
        <w:rPr>
          <w:rFonts w:asciiTheme="majorHAnsi" w:hAnsiTheme="majorHAnsi"/>
        </w:rPr>
        <w:t xml:space="preserve">, </w:t>
      </w:r>
    </w:p>
    <w:p w14:paraId="11EFA34C" w14:textId="77777777" w:rsidR="00D427A8" w:rsidRPr="00721195" w:rsidRDefault="00D427A8" w:rsidP="000C664E">
      <w:pPr>
        <w:pStyle w:val="Akapitzlist"/>
        <w:numPr>
          <w:ilvl w:val="0"/>
          <w:numId w:val="13"/>
        </w:numPr>
        <w:spacing w:line="276" w:lineRule="auto"/>
        <w:ind w:left="426"/>
        <w:jc w:val="both"/>
        <w:rPr>
          <w:rFonts w:asciiTheme="majorHAnsi" w:hAnsiTheme="majorHAnsi"/>
        </w:rPr>
      </w:pPr>
      <w:r w:rsidRPr="00721195">
        <w:rPr>
          <w:rFonts w:asciiTheme="majorHAnsi" w:hAnsiTheme="majorHAnsi"/>
        </w:rPr>
        <w:t xml:space="preserve">Jeżeli wysokość zastrzeżonych kar umownych nie pokrywa poniesionej szkody, strony mogą dochodzić odszkodowania uzupełniającego. </w:t>
      </w:r>
    </w:p>
    <w:p w14:paraId="31585BE0" w14:textId="1B185773" w:rsidR="00374A81" w:rsidRPr="00721195" w:rsidRDefault="00374A81" w:rsidP="000C664E">
      <w:pPr>
        <w:pStyle w:val="Akapitzlist"/>
        <w:numPr>
          <w:ilvl w:val="0"/>
          <w:numId w:val="13"/>
        </w:numPr>
        <w:spacing w:line="276" w:lineRule="auto"/>
        <w:ind w:left="426"/>
        <w:jc w:val="both"/>
        <w:rPr>
          <w:rFonts w:asciiTheme="majorHAnsi" w:hAnsiTheme="majorHAnsi"/>
        </w:rPr>
      </w:pPr>
      <w:r w:rsidRPr="00721195">
        <w:rPr>
          <w:rFonts w:asciiTheme="majorHAnsi" w:hAnsiTheme="majorHAnsi"/>
        </w:rPr>
        <w:t xml:space="preserve">Zamawiający zastrzega sobie prawo do reklamacji jakości dostarczonego </w:t>
      </w:r>
      <w:r w:rsidR="009D565F" w:rsidRPr="00721195">
        <w:rPr>
          <w:rFonts w:asciiTheme="majorHAnsi" w:hAnsiTheme="majorHAnsi"/>
        </w:rPr>
        <w:t xml:space="preserve">przedmiotu </w:t>
      </w:r>
      <w:r w:rsidR="009D565F" w:rsidRPr="001B7817">
        <w:rPr>
          <w:rFonts w:asciiTheme="majorHAnsi" w:hAnsiTheme="majorHAnsi"/>
        </w:rPr>
        <w:t>umowy</w:t>
      </w:r>
      <w:r w:rsidRPr="001B7817">
        <w:rPr>
          <w:rFonts w:asciiTheme="majorHAnsi" w:hAnsiTheme="majorHAnsi"/>
        </w:rPr>
        <w:t xml:space="preserve"> w terminie 60 dni od daty </w:t>
      </w:r>
      <w:r w:rsidR="006E1D18" w:rsidRPr="001B7817">
        <w:rPr>
          <w:rFonts w:asciiTheme="majorHAnsi" w:hAnsiTheme="majorHAnsi"/>
        </w:rPr>
        <w:t>wykonania usługi</w:t>
      </w:r>
    </w:p>
    <w:p w14:paraId="25C95BDF" w14:textId="522492FB" w:rsidR="00374A81" w:rsidRPr="00721195" w:rsidRDefault="00374A81" w:rsidP="000C664E">
      <w:pPr>
        <w:pStyle w:val="Akapitzlist"/>
        <w:numPr>
          <w:ilvl w:val="0"/>
          <w:numId w:val="13"/>
        </w:numPr>
        <w:spacing w:line="276" w:lineRule="auto"/>
        <w:ind w:left="426"/>
        <w:jc w:val="both"/>
        <w:rPr>
          <w:rFonts w:asciiTheme="majorHAnsi" w:hAnsiTheme="majorHAnsi"/>
        </w:rPr>
      </w:pPr>
      <w:r w:rsidRPr="00721195">
        <w:rPr>
          <w:rFonts w:asciiTheme="majorHAnsi" w:hAnsiTheme="majorHAnsi"/>
        </w:rPr>
        <w:t xml:space="preserve">W przypadku dostarczenia </w:t>
      </w:r>
      <w:r w:rsidR="009D565F" w:rsidRPr="00721195">
        <w:rPr>
          <w:rFonts w:asciiTheme="majorHAnsi" w:hAnsiTheme="majorHAnsi"/>
        </w:rPr>
        <w:t>przedmiotu umowy</w:t>
      </w:r>
      <w:r w:rsidRPr="00721195">
        <w:rPr>
          <w:rFonts w:asciiTheme="majorHAnsi" w:hAnsiTheme="majorHAnsi"/>
        </w:rPr>
        <w:t xml:space="preserve"> nie spełniającego wymagań określonych </w:t>
      </w:r>
      <w:r w:rsidRPr="001B7817">
        <w:rPr>
          <w:rFonts w:asciiTheme="majorHAnsi" w:hAnsiTheme="majorHAnsi"/>
        </w:rPr>
        <w:t xml:space="preserve">w § </w:t>
      </w:r>
      <w:r w:rsidR="006E1D18" w:rsidRPr="001B7817">
        <w:rPr>
          <w:rFonts w:asciiTheme="majorHAnsi" w:hAnsiTheme="majorHAnsi"/>
        </w:rPr>
        <w:t>1</w:t>
      </w:r>
      <w:r w:rsidRPr="001B7817">
        <w:rPr>
          <w:rFonts w:asciiTheme="majorHAnsi" w:hAnsiTheme="majorHAnsi"/>
        </w:rPr>
        <w:t xml:space="preserve"> umowy</w:t>
      </w:r>
      <w:r w:rsidRPr="00721195">
        <w:rPr>
          <w:rFonts w:asciiTheme="majorHAnsi" w:hAnsiTheme="majorHAnsi"/>
        </w:rPr>
        <w:t xml:space="preserve"> Zamawiający jest uprawniony do naliczenia kary umownej w wysokości 20% </w:t>
      </w:r>
      <w:r w:rsidR="009D565F" w:rsidRPr="00721195">
        <w:rPr>
          <w:rFonts w:asciiTheme="majorHAnsi" w:hAnsiTheme="majorHAnsi"/>
        </w:rPr>
        <w:t>wartości wynagrodzenia umownego brutto</w:t>
      </w:r>
      <w:r w:rsidR="00311A77" w:rsidRPr="00721195">
        <w:rPr>
          <w:rFonts w:asciiTheme="majorHAnsi" w:hAnsiTheme="majorHAnsi"/>
        </w:rPr>
        <w:t xml:space="preserve">, o której mowa w § 4 ust. 1. </w:t>
      </w:r>
      <w:r w:rsidRPr="00721195">
        <w:rPr>
          <w:rFonts w:asciiTheme="majorHAnsi" w:hAnsiTheme="majorHAnsi"/>
        </w:rPr>
        <w:t xml:space="preserve"> </w:t>
      </w:r>
    </w:p>
    <w:p w14:paraId="38D63608" w14:textId="5781C4EE" w:rsidR="003D07D6" w:rsidRPr="00721195" w:rsidRDefault="003D07D6" w:rsidP="000C664E">
      <w:pPr>
        <w:pStyle w:val="Akapitzlist"/>
        <w:numPr>
          <w:ilvl w:val="0"/>
          <w:numId w:val="13"/>
        </w:numPr>
        <w:spacing w:line="276" w:lineRule="auto"/>
        <w:ind w:left="426"/>
        <w:jc w:val="both"/>
        <w:rPr>
          <w:rFonts w:asciiTheme="majorHAnsi" w:hAnsiTheme="majorHAnsi"/>
        </w:rPr>
      </w:pPr>
      <w:r w:rsidRPr="00721195">
        <w:rPr>
          <w:rFonts w:asciiTheme="majorHAnsi" w:hAnsiTheme="majorHAnsi"/>
        </w:rPr>
        <w:t xml:space="preserve">Reklamacja będzie zgłaszana, gdy obliczone parametry dla całej dostawy będą gorsze od </w:t>
      </w:r>
      <w:r w:rsidRPr="001B7817">
        <w:rPr>
          <w:rFonts w:asciiTheme="majorHAnsi" w:hAnsiTheme="majorHAnsi"/>
        </w:rPr>
        <w:t xml:space="preserve">przewidzianych w § </w:t>
      </w:r>
      <w:r w:rsidR="006E1D18" w:rsidRPr="001B7817">
        <w:rPr>
          <w:rFonts w:asciiTheme="majorHAnsi" w:hAnsiTheme="majorHAnsi"/>
        </w:rPr>
        <w:t>1</w:t>
      </w:r>
      <w:r w:rsidRPr="001B7817">
        <w:rPr>
          <w:rFonts w:asciiTheme="majorHAnsi" w:hAnsiTheme="majorHAnsi"/>
        </w:rPr>
        <w:t xml:space="preserve"> niniejszej</w:t>
      </w:r>
      <w:r w:rsidRPr="00721195">
        <w:rPr>
          <w:rFonts w:asciiTheme="majorHAnsi" w:hAnsiTheme="majorHAnsi"/>
        </w:rPr>
        <w:t xml:space="preserve"> Umowy.</w:t>
      </w:r>
    </w:p>
    <w:p w14:paraId="0CE39758" w14:textId="77777777" w:rsidR="00374A81" w:rsidRPr="00721195" w:rsidRDefault="00374A81" w:rsidP="000C664E">
      <w:pPr>
        <w:pStyle w:val="Akapitzlist"/>
        <w:numPr>
          <w:ilvl w:val="0"/>
          <w:numId w:val="13"/>
        </w:numPr>
        <w:spacing w:line="276" w:lineRule="auto"/>
        <w:ind w:left="426"/>
        <w:jc w:val="both"/>
        <w:rPr>
          <w:rFonts w:asciiTheme="majorHAnsi" w:hAnsiTheme="majorHAnsi"/>
        </w:rPr>
      </w:pPr>
      <w:r w:rsidRPr="00721195">
        <w:rPr>
          <w:rFonts w:asciiTheme="majorHAnsi" w:hAnsiTheme="majorHAnsi"/>
        </w:rPr>
        <w:t>Przewidziane w niniejszym paragrafie kary umowne nie wyłączają mo</w:t>
      </w:r>
      <w:r w:rsidR="00465471" w:rsidRPr="00721195">
        <w:rPr>
          <w:rFonts w:asciiTheme="majorHAnsi" w:hAnsiTheme="majorHAnsi"/>
        </w:rPr>
        <w:t>ż</w:t>
      </w:r>
      <w:r w:rsidRPr="00721195">
        <w:rPr>
          <w:rFonts w:asciiTheme="majorHAnsi" w:hAnsiTheme="majorHAnsi"/>
        </w:rPr>
        <w:t>liwości dochodzenia przez</w:t>
      </w:r>
      <w:r w:rsidR="00465471" w:rsidRPr="00721195">
        <w:rPr>
          <w:rFonts w:asciiTheme="majorHAnsi" w:hAnsiTheme="majorHAnsi"/>
        </w:rPr>
        <w:t xml:space="preserve"> </w:t>
      </w:r>
      <w:r w:rsidRPr="00721195">
        <w:rPr>
          <w:rFonts w:asciiTheme="majorHAnsi" w:hAnsiTheme="majorHAnsi"/>
        </w:rPr>
        <w:t>Zamawiającego odszkodowa</w:t>
      </w:r>
      <w:r w:rsidR="00465471" w:rsidRPr="00721195">
        <w:rPr>
          <w:rFonts w:asciiTheme="majorHAnsi" w:hAnsiTheme="majorHAnsi"/>
        </w:rPr>
        <w:t>nia przewyż</w:t>
      </w:r>
      <w:r w:rsidRPr="00721195">
        <w:rPr>
          <w:rFonts w:asciiTheme="majorHAnsi" w:hAnsiTheme="majorHAnsi"/>
        </w:rPr>
        <w:t>szającego wysokość kar umownych na zasadach ogólnych, do</w:t>
      </w:r>
      <w:r w:rsidR="00465471" w:rsidRPr="00721195">
        <w:rPr>
          <w:rFonts w:asciiTheme="majorHAnsi" w:hAnsiTheme="majorHAnsi"/>
        </w:rPr>
        <w:t xml:space="preserve"> </w:t>
      </w:r>
      <w:r w:rsidRPr="00721195">
        <w:rPr>
          <w:rFonts w:asciiTheme="majorHAnsi" w:hAnsiTheme="majorHAnsi"/>
        </w:rPr>
        <w:t xml:space="preserve">wysokości </w:t>
      </w:r>
      <w:r w:rsidR="00465471" w:rsidRPr="00721195">
        <w:rPr>
          <w:rFonts w:asciiTheme="majorHAnsi" w:hAnsiTheme="majorHAnsi"/>
        </w:rPr>
        <w:t xml:space="preserve">rzeczywiście </w:t>
      </w:r>
      <w:r w:rsidRPr="00721195">
        <w:rPr>
          <w:rFonts w:asciiTheme="majorHAnsi" w:hAnsiTheme="majorHAnsi"/>
        </w:rPr>
        <w:t>poniesionej szkody.</w:t>
      </w:r>
    </w:p>
    <w:p w14:paraId="1231B48F" w14:textId="77777777" w:rsidR="00374A81" w:rsidRPr="00721195" w:rsidRDefault="00374A81" w:rsidP="000C664E">
      <w:pPr>
        <w:pStyle w:val="Akapitzlist"/>
        <w:numPr>
          <w:ilvl w:val="0"/>
          <w:numId w:val="13"/>
        </w:numPr>
        <w:spacing w:line="276" w:lineRule="auto"/>
        <w:ind w:left="426"/>
        <w:jc w:val="both"/>
        <w:rPr>
          <w:rFonts w:asciiTheme="majorHAnsi" w:hAnsiTheme="majorHAnsi"/>
        </w:rPr>
      </w:pPr>
      <w:r w:rsidRPr="00721195">
        <w:rPr>
          <w:rFonts w:asciiTheme="majorHAnsi" w:hAnsiTheme="majorHAnsi"/>
        </w:rPr>
        <w:t>Wykonawca zobowiązuje się pokryć wszystkie straty poniesione przez Zamawiającego lub osoby trzecie</w:t>
      </w:r>
      <w:r w:rsidR="004E7ED7" w:rsidRPr="00721195">
        <w:rPr>
          <w:rFonts w:asciiTheme="majorHAnsi" w:hAnsiTheme="majorHAnsi"/>
        </w:rPr>
        <w:t xml:space="preserve"> </w:t>
      </w:r>
      <w:r w:rsidRPr="00721195">
        <w:rPr>
          <w:rFonts w:asciiTheme="majorHAnsi" w:hAnsiTheme="majorHAnsi"/>
        </w:rPr>
        <w:t>powstałe z jego winy w czasie wykonywania umowy.</w:t>
      </w:r>
    </w:p>
    <w:p w14:paraId="17E87E29" w14:textId="77777777" w:rsidR="001A13F5" w:rsidRPr="00721195" w:rsidRDefault="001A13F5" w:rsidP="000C664E">
      <w:pPr>
        <w:pStyle w:val="Akapitzlist"/>
        <w:numPr>
          <w:ilvl w:val="0"/>
          <w:numId w:val="13"/>
        </w:numPr>
        <w:spacing w:line="276" w:lineRule="auto"/>
        <w:ind w:left="426"/>
        <w:jc w:val="both"/>
        <w:rPr>
          <w:rFonts w:asciiTheme="majorHAnsi" w:hAnsiTheme="majorHAnsi"/>
        </w:rPr>
      </w:pPr>
      <w:r w:rsidRPr="00721195">
        <w:rPr>
          <w:rFonts w:asciiTheme="majorHAnsi" w:hAnsiTheme="majorHAnsi"/>
        </w:rPr>
        <w:t>Wykonawca wyraża zgodę na potrącanie kar umownych z wynagrodzenia</w:t>
      </w:r>
      <w:r w:rsidR="0025122C" w:rsidRPr="00721195">
        <w:rPr>
          <w:rFonts w:asciiTheme="majorHAnsi" w:hAnsiTheme="majorHAnsi"/>
        </w:rPr>
        <w:t>.</w:t>
      </w:r>
    </w:p>
    <w:p w14:paraId="4D3CA4D0" w14:textId="77777777" w:rsidR="00D427A8" w:rsidRPr="00721195" w:rsidRDefault="00D427A8" w:rsidP="000C664E">
      <w:pPr>
        <w:spacing w:line="276" w:lineRule="auto"/>
        <w:ind w:left="4248"/>
        <w:jc w:val="both"/>
        <w:rPr>
          <w:rFonts w:asciiTheme="majorHAnsi" w:hAnsiTheme="majorHAnsi"/>
        </w:rPr>
      </w:pPr>
    </w:p>
    <w:p w14:paraId="2A8BA910" w14:textId="712223C5" w:rsidR="00D427A8" w:rsidRPr="00721195" w:rsidRDefault="00BD3267" w:rsidP="000C664E">
      <w:pPr>
        <w:spacing w:line="276" w:lineRule="auto"/>
        <w:ind w:left="4248" w:hanging="4248"/>
        <w:jc w:val="center"/>
        <w:rPr>
          <w:rFonts w:asciiTheme="majorHAnsi" w:hAnsiTheme="majorHAnsi"/>
        </w:rPr>
      </w:pPr>
      <w:r w:rsidRPr="00721195">
        <w:rPr>
          <w:rFonts w:asciiTheme="majorHAnsi" w:hAnsiTheme="majorHAnsi"/>
        </w:rPr>
        <w:t>§ 9</w:t>
      </w:r>
    </w:p>
    <w:p w14:paraId="4C067CE5" w14:textId="77777777" w:rsidR="005436D7" w:rsidRPr="00721195" w:rsidRDefault="00D427A8" w:rsidP="000C664E">
      <w:pPr>
        <w:spacing w:line="276" w:lineRule="auto"/>
        <w:ind w:left="284" w:hanging="284"/>
        <w:jc w:val="both"/>
        <w:rPr>
          <w:rFonts w:asciiTheme="majorHAnsi" w:hAnsiTheme="majorHAnsi"/>
        </w:rPr>
      </w:pPr>
      <w:r w:rsidRPr="00721195">
        <w:rPr>
          <w:rFonts w:asciiTheme="majorHAnsi" w:hAnsiTheme="majorHAnsi"/>
        </w:rPr>
        <w:t>1. W razie wystąpienia istotnej zmiany okoliczności powodującej, że wykonanie umowy nie leży w interesie publicznym, czego nie można było przewidzieć w chwili zawarcia umowy, Zamawiający może odstąpić od umowy w terminie miesiąca od powzięcia wiadomości</w:t>
      </w:r>
      <w:r w:rsidR="005436D7" w:rsidRPr="00721195">
        <w:rPr>
          <w:rFonts w:asciiTheme="majorHAnsi" w:hAnsiTheme="majorHAnsi"/>
        </w:rPr>
        <w:t xml:space="preserve"> o powyższych okolicznościach. </w:t>
      </w:r>
    </w:p>
    <w:p w14:paraId="2FF22CFE" w14:textId="77777777" w:rsidR="005436D7" w:rsidRPr="00721195" w:rsidRDefault="00D427A8" w:rsidP="000C664E">
      <w:pPr>
        <w:spacing w:line="276" w:lineRule="auto"/>
        <w:ind w:left="284" w:hanging="284"/>
        <w:jc w:val="both"/>
        <w:rPr>
          <w:rFonts w:asciiTheme="majorHAnsi" w:hAnsiTheme="majorHAnsi"/>
        </w:rPr>
      </w:pPr>
      <w:r w:rsidRPr="00721195">
        <w:rPr>
          <w:rFonts w:asciiTheme="majorHAnsi" w:hAnsiTheme="majorHAnsi"/>
        </w:rPr>
        <w:t xml:space="preserve">2. W takim wypadku Wykonawca może żądać jedynie wynagrodzenia należnego mu z </w:t>
      </w:r>
      <w:r w:rsidR="005436D7" w:rsidRPr="00721195">
        <w:rPr>
          <w:rFonts w:asciiTheme="majorHAnsi" w:hAnsiTheme="majorHAnsi"/>
        </w:rPr>
        <w:t xml:space="preserve">tytułu wykonania części umowy. </w:t>
      </w:r>
    </w:p>
    <w:p w14:paraId="78B4D0E8" w14:textId="77777777" w:rsidR="00D427A8" w:rsidRPr="00721195" w:rsidRDefault="00D427A8" w:rsidP="000C664E">
      <w:pPr>
        <w:spacing w:line="276" w:lineRule="auto"/>
        <w:ind w:left="284" w:hanging="284"/>
        <w:jc w:val="both"/>
        <w:rPr>
          <w:rFonts w:asciiTheme="majorHAnsi" w:hAnsiTheme="majorHAnsi"/>
        </w:rPr>
      </w:pPr>
      <w:r w:rsidRPr="00721195">
        <w:rPr>
          <w:rFonts w:asciiTheme="majorHAnsi" w:hAnsiTheme="majorHAnsi"/>
        </w:rPr>
        <w:t xml:space="preserve">3. Odstąpienie od umowy powinno nastąpić w formie pisemnej pod rygorem nieważności takiego oświadczenia i </w:t>
      </w:r>
      <w:r w:rsidR="0038259D" w:rsidRPr="00721195">
        <w:rPr>
          <w:rFonts w:asciiTheme="majorHAnsi" w:hAnsiTheme="majorHAnsi"/>
        </w:rPr>
        <w:t xml:space="preserve">powinno zawierać uzasadnienie. </w:t>
      </w:r>
    </w:p>
    <w:p w14:paraId="2E87BA24" w14:textId="77777777" w:rsidR="003357A8" w:rsidRPr="00721195" w:rsidRDefault="003357A8" w:rsidP="000C664E">
      <w:pPr>
        <w:spacing w:line="276" w:lineRule="auto"/>
        <w:ind w:left="4248"/>
        <w:jc w:val="both"/>
        <w:rPr>
          <w:rFonts w:asciiTheme="majorHAnsi" w:hAnsiTheme="majorHAnsi"/>
        </w:rPr>
      </w:pPr>
    </w:p>
    <w:p w14:paraId="638224CE" w14:textId="77777777" w:rsidR="003A0B5A" w:rsidRPr="00721195" w:rsidRDefault="003A0B5A" w:rsidP="000C664E">
      <w:pPr>
        <w:spacing w:line="276" w:lineRule="auto"/>
        <w:ind w:left="4248"/>
        <w:jc w:val="both"/>
        <w:rPr>
          <w:rFonts w:asciiTheme="majorHAnsi" w:hAnsiTheme="majorHAnsi"/>
        </w:rPr>
      </w:pPr>
    </w:p>
    <w:p w14:paraId="0D6ED081" w14:textId="5FA504B6" w:rsidR="008704A9" w:rsidRPr="00721195" w:rsidRDefault="00BD3267" w:rsidP="000C664E">
      <w:pPr>
        <w:spacing w:line="276" w:lineRule="auto"/>
        <w:ind w:left="4248" w:hanging="4248"/>
        <w:jc w:val="center"/>
        <w:rPr>
          <w:rFonts w:asciiTheme="majorHAnsi" w:hAnsiTheme="majorHAnsi"/>
        </w:rPr>
      </w:pPr>
      <w:r w:rsidRPr="00721195">
        <w:rPr>
          <w:rFonts w:asciiTheme="majorHAnsi" w:hAnsiTheme="majorHAnsi"/>
        </w:rPr>
        <w:t>§ 10</w:t>
      </w:r>
    </w:p>
    <w:p w14:paraId="785254E6" w14:textId="2D3D1FE0" w:rsidR="00C75B4B" w:rsidRPr="00721195" w:rsidRDefault="008704A9" w:rsidP="000C664E">
      <w:pPr>
        <w:pStyle w:val="Akapitzlist"/>
        <w:numPr>
          <w:ilvl w:val="0"/>
          <w:numId w:val="25"/>
        </w:numPr>
        <w:spacing w:line="276" w:lineRule="auto"/>
        <w:ind w:left="284"/>
        <w:jc w:val="both"/>
        <w:rPr>
          <w:rFonts w:asciiTheme="majorHAnsi" w:hAnsiTheme="majorHAnsi"/>
        </w:rPr>
      </w:pPr>
      <w:r w:rsidRPr="00721195">
        <w:rPr>
          <w:rFonts w:asciiTheme="majorHAnsi" w:hAnsiTheme="majorHAnsi"/>
        </w:rPr>
        <w:t>STRONY</w:t>
      </w:r>
      <w:r w:rsidR="00C75B4B" w:rsidRPr="00721195">
        <w:rPr>
          <w:rFonts w:asciiTheme="majorHAnsi" w:hAnsiTheme="majorHAnsi"/>
        </w:rPr>
        <w:t xml:space="preserve"> wyznaczają następujące osoby do kontaktów:</w:t>
      </w:r>
    </w:p>
    <w:p w14:paraId="4207B6AD" w14:textId="77777777" w:rsidR="008704A9" w:rsidRPr="00721195" w:rsidRDefault="00C75B4B" w:rsidP="000C664E">
      <w:pPr>
        <w:pStyle w:val="Akapitzlist"/>
        <w:numPr>
          <w:ilvl w:val="0"/>
          <w:numId w:val="26"/>
        </w:numPr>
        <w:spacing w:line="276" w:lineRule="auto"/>
        <w:jc w:val="both"/>
        <w:rPr>
          <w:rFonts w:asciiTheme="majorHAnsi" w:hAnsiTheme="majorHAnsi"/>
        </w:rPr>
      </w:pPr>
      <w:r w:rsidRPr="00721195">
        <w:rPr>
          <w:rFonts w:asciiTheme="majorHAnsi" w:hAnsiTheme="majorHAnsi"/>
        </w:rPr>
        <w:t xml:space="preserve">ze strony ZAMAWIAJĄCEGO osobą uprawnioną do kontaktów z WYKONAWCĄ będzie: </w:t>
      </w:r>
    </w:p>
    <w:p w14:paraId="5E57C546" w14:textId="77777777" w:rsidR="00AE3870" w:rsidRDefault="00C75B4B" w:rsidP="000C664E">
      <w:pPr>
        <w:pStyle w:val="Akapitzlist"/>
        <w:spacing w:line="276" w:lineRule="auto"/>
        <w:ind w:left="1146"/>
        <w:jc w:val="both"/>
        <w:rPr>
          <w:rFonts w:asciiTheme="majorHAnsi" w:hAnsiTheme="majorHAnsi"/>
        </w:rPr>
      </w:pPr>
      <w:r w:rsidRPr="00721195">
        <w:rPr>
          <w:rFonts w:asciiTheme="majorHAnsi" w:hAnsiTheme="majorHAnsi"/>
        </w:rPr>
        <w:t xml:space="preserve">…………………………………………………….. tel.: ………………………………….……, </w:t>
      </w:r>
      <w:r w:rsidR="008704A9" w:rsidRPr="00721195">
        <w:rPr>
          <w:rFonts w:asciiTheme="majorHAnsi" w:hAnsiTheme="majorHAnsi"/>
        </w:rPr>
        <w:t xml:space="preserve">         </w:t>
      </w:r>
    </w:p>
    <w:p w14:paraId="3FAED94D" w14:textId="6838063D" w:rsidR="008704A9" w:rsidRPr="00721195" w:rsidRDefault="00C75B4B" w:rsidP="000C664E">
      <w:pPr>
        <w:pStyle w:val="Akapitzlist"/>
        <w:spacing w:line="276" w:lineRule="auto"/>
        <w:ind w:left="1146"/>
        <w:jc w:val="both"/>
        <w:rPr>
          <w:rFonts w:asciiTheme="majorHAnsi" w:hAnsiTheme="majorHAnsi"/>
        </w:rPr>
      </w:pPr>
      <w:r w:rsidRPr="00721195">
        <w:rPr>
          <w:rFonts w:asciiTheme="majorHAnsi" w:hAnsiTheme="majorHAnsi"/>
        </w:rPr>
        <w:t>e-mail: ………………………………</w:t>
      </w:r>
    </w:p>
    <w:p w14:paraId="245849CB" w14:textId="11029430" w:rsidR="008704A9" w:rsidRPr="00721195" w:rsidRDefault="008704A9" w:rsidP="000C664E">
      <w:pPr>
        <w:pStyle w:val="Akapitzlist"/>
        <w:spacing w:line="276" w:lineRule="auto"/>
        <w:ind w:left="1146"/>
        <w:jc w:val="both"/>
        <w:rPr>
          <w:rFonts w:asciiTheme="majorHAnsi" w:hAnsiTheme="majorHAnsi"/>
        </w:rPr>
      </w:pPr>
      <w:r w:rsidRPr="00721195">
        <w:rPr>
          <w:rFonts w:asciiTheme="majorHAnsi" w:hAnsiTheme="majorHAnsi"/>
        </w:rPr>
        <w:t>lub</w:t>
      </w:r>
    </w:p>
    <w:p w14:paraId="48543D02" w14:textId="77777777" w:rsidR="00AE3870" w:rsidRDefault="008704A9" w:rsidP="000C664E">
      <w:pPr>
        <w:pStyle w:val="Akapitzlist"/>
        <w:spacing w:line="276" w:lineRule="auto"/>
        <w:ind w:left="1146"/>
        <w:jc w:val="both"/>
        <w:rPr>
          <w:rFonts w:asciiTheme="majorHAnsi" w:hAnsiTheme="majorHAnsi"/>
        </w:rPr>
      </w:pPr>
      <w:r w:rsidRPr="00721195">
        <w:rPr>
          <w:rFonts w:asciiTheme="majorHAnsi" w:hAnsiTheme="majorHAnsi"/>
        </w:rPr>
        <w:t xml:space="preserve">…………………………………………………….. tel.: ………………………………….……,          </w:t>
      </w:r>
    </w:p>
    <w:p w14:paraId="2AFBBECB" w14:textId="62B55050" w:rsidR="008704A9" w:rsidRPr="00721195" w:rsidRDefault="008704A9" w:rsidP="000C664E">
      <w:pPr>
        <w:pStyle w:val="Akapitzlist"/>
        <w:spacing w:line="276" w:lineRule="auto"/>
        <w:ind w:left="1146"/>
        <w:jc w:val="both"/>
        <w:rPr>
          <w:rFonts w:asciiTheme="majorHAnsi" w:hAnsiTheme="majorHAnsi"/>
        </w:rPr>
      </w:pPr>
      <w:r w:rsidRPr="00721195">
        <w:rPr>
          <w:rFonts w:asciiTheme="majorHAnsi" w:hAnsiTheme="majorHAnsi"/>
        </w:rPr>
        <w:t>e-mail: ………………………………</w:t>
      </w:r>
    </w:p>
    <w:p w14:paraId="6A13B48E" w14:textId="77777777" w:rsidR="008704A9" w:rsidRPr="00721195" w:rsidRDefault="008704A9" w:rsidP="000C664E">
      <w:pPr>
        <w:pStyle w:val="Akapitzlist"/>
        <w:spacing w:line="276" w:lineRule="auto"/>
        <w:ind w:left="1146"/>
        <w:jc w:val="both"/>
        <w:rPr>
          <w:rFonts w:asciiTheme="majorHAnsi" w:hAnsiTheme="majorHAnsi"/>
        </w:rPr>
      </w:pPr>
    </w:p>
    <w:p w14:paraId="16967C26" w14:textId="77777777" w:rsidR="008704A9" w:rsidRPr="00721195" w:rsidRDefault="00C75B4B" w:rsidP="000C664E">
      <w:pPr>
        <w:pStyle w:val="Akapitzlist"/>
        <w:numPr>
          <w:ilvl w:val="0"/>
          <w:numId w:val="26"/>
        </w:numPr>
        <w:spacing w:line="276" w:lineRule="auto"/>
        <w:jc w:val="both"/>
        <w:rPr>
          <w:rFonts w:asciiTheme="majorHAnsi" w:hAnsiTheme="majorHAnsi"/>
        </w:rPr>
      </w:pPr>
      <w:r w:rsidRPr="00721195">
        <w:rPr>
          <w:rFonts w:asciiTheme="majorHAnsi" w:hAnsiTheme="majorHAnsi"/>
        </w:rPr>
        <w:t>ze strony WYKONAWCY osobą uprawnioną do kontaktów z ZAMAWIAJĄCYM będzie:</w:t>
      </w:r>
    </w:p>
    <w:p w14:paraId="60D6FE0D" w14:textId="77777777" w:rsidR="00AE3870" w:rsidRDefault="008704A9" w:rsidP="000C664E">
      <w:pPr>
        <w:pStyle w:val="Akapitzlist"/>
        <w:spacing w:line="276" w:lineRule="auto"/>
        <w:ind w:left="1146"/>
        <w:jc w:val="both"/>
        <w:rPr>
          <w:rFonts w:asciiTheme="majorHAnsi" w:hAnsiTheme="majorHAnsi"/>
        </w:rPr>
      </w:pPr>
      <w:r w:rsidRPr="00721195">
        <w:rPr>
          <w:rFonts w:asciiTheme="majorHAnsi" w:hAnsiTheme="majorHAnsi"/>
        </w:rPr>
        <w:t xml:space="preserve">…………………………………………………….. tel.: ………………………………….……,          </w:t>
      </w:r>
    </w:p>
    <w:p w14:paraId="098DF9C2" w14:textId="32DD35A1" w:rsidR="008704A9" w:rsidRPr="00721195" w:rsidRDefault="008704A9" w:rsidP="000C664E">
      <w:pPr>
        <w:pStyle w:val="Akapitzlist"/>
        <w:spacing w:line="276" w:lineRule="auto"/>
        <w:ind w:left="1146"/>
        <w:jc w:val="both"/>
        <w:rPr>
          <w:rFonts w:asciiTheme="majorHAnsi" w:hAnsiTheme="majorHAnsi"/>
        </w:rPr>
      </w:pPr>
      <w:r w:rsidRPr="00721195">
        <w:rPr>
          <w:rFonts w:asciiTheme="majorHAnsi" w:hAnsiTheme="majorHAnsi"/>
        </w:rPr>
        <w:t>e-mail: ………………………………</w:t>
      </w:r>
    </w:p>
    <w:p w14:paraId="26B3369C" w14:textId="77777777" w:rsidR="008704A9" w:rsidRPr="00721195" w:rsidRDefault="008704A9" w:rsidP="000C664E">
      <w:pPr>
        <w:pStyle w:val="Akapitzlist"/>
        <w:spacing w:line="276" w:lineRule="auto"/>
        <w:ind w:left="1146"/>
        <w:jc w:val="both"/>
        <w:rPr>
          <w:rFonts w:asciiTheme="majorHAnsi" w:hAnsiTheme="majorHAnsi"/>
        </w:rPr>
      </w:pPr>
      <w:r w:rsidRPr="00721195">
        <w:rPr>
          <w:rFonts w:asciiTheme="majorHAnsi" w:hAnsiTheme="majorHAnsi"/>
        </w:rPr>
        <w:t>lub</w:t>
      </w:r>
    </w:p>
    <w:p w14:paraId="6B5F3375" w14:textId="77777777" w:rsidR="00AE3870" w:rsidRDefault="008704A9" w:rsidP="000C664E">
      <w:pPr>
        <w:pStyle w:val="Akapitzlist"/>
        <w:spacing w:line="276" w:lineRule="auto"/>
        <w:ind w:left="1146"/>
        <w:jc w:val="both"/>
        <w:rPr>
          <w:rFonts w:asciiTheme="majorHAnsi" w:hAnsiTheme="majorHAnsi"/>
        </w:rPr>
      </w:pPr>
      <w:r w:rsidRPr="00721195">
        <w:rPr>
          <w:rFonts w:asciiTheme="majorHAnsi" w:hAnsiTheme="majorHAnsi"/>
        </w:rPr>
        <w:t xml:space="preserve">…………………………………………………….. tel.: ………………………………….……,          </w:t>
      </w:r>
    </w:p>
    <w:p w14:paraId="4442BBD0" w14:textId="3E4604C4" w:rsidR="008704A9" w:rsidRPr="00721195" w:rsidRDefault="008704A9" w:rsidP="000C664E">
      <w:pPr>
        <w:pStyle w:val="Akapitzlist"/>
        <w:spacing w:line="276" w:lineRule="auto"/>
        <w:ind w:left="1146"/>
        <w:jc w:val="both"/>
        <w:rPr>
          <w:rFonts w:asciiTheme="majorHAnsi" w:hAnsiTheme="majorHAnsi"/>
        </w:rPr>
      </w:pPr>
      <w:r w:rsidRPr="00721195">
        <w:rPr>
          <w:rFonts w:asciiTheme="majorHAnsi" w:hAnsiTheme="majorHAnsi"/>
        </w:rPr>
        <w:t>e-mail: ………………………………</w:t>
      </w:r>
    </w:p>
    <w:p w14:paraId="52EEB0B0" w14:textId="7F0F037A" w:rsidR="00C75B4B" w:rsidRPr="00721195" w:rsidRDefault="00C75B4B" w:rsidP="000C664E">
      <w:pPr>
        <w:pStyle w:val="Akapitzlist"/>
        <w:numPr>
          <w:ilvl w:val="0"/>
          <w:numId w:val="25"/>
        </w:numPr>
        <w:spacing w:line="276" w:lineRule="auto"/>
        <w:ind w:left="284"/>
        <w:jc w:val="both"/>
        <w:rPr>
          <w:rFonts w:asciiTheme="majorHAnsi" w:hAnsiTheme="majorHAnsi"/>
        </w:rPr>
      </w:pPr>
      <w:r w:rsidRPr="00721195">
        <w:rPr>
          <w:rFonts w:asciiTheme="majorHAnsi" w:hAnsiTheme="majorHAnsi"/>
        </w:rPr>
        <w:t>Zmiana osób wskazanych w ust. 1 nie stanowi zmiany Umowy i wymaga wyłącznie pisemnego</w:t>
      </w:r>
      <w:r w:rsidR="008704A9" w:rsidRPr="00721195">
        <w:rPr>
          <w:rFonts w:asciiTheme="majorHAnsi" w:hAnsiTheme="majorHAnsi"/>
        </w:rPr>
        <w:t xml:space="preserve"> </w:t>
      </w:r>
      <w:r w:rsidRPr="00721195">
        <w:rPr>
          <w:rFonts w:asciiTheme="majorHAnsi" w:hAnsiTheme="majorHAnsi"/>
        </w:rPr>
        <w:t>poinformowania drugiej STRONY.</w:t>
      </w:r>
      <w:r w:rsidRPr="00721195">
        <w:rPr>
          <w:rFonts w:asciiTheme="majorHAnsi" w:hAnsiTheme="majorHAnsi"/>
        </w:rPr>
        <w:cr/>
      </w:r>
    </w:p>
    <w:p w14:paraId="29FD2E33" w14:textId="77777777" w:rsidR="00C75B4B" w:rsidRPr="00721195" w:rsidRDefault="00C75B4B" w:rsidP="000C664E">
      <w:pPr>
        <w:spacing w:line="276" w:lineRule="auto"/>
        <w:jc w:val="both"/>
        <w:rPr>
          <w:rFonts w:asciiTheme="majorHAnsi" w:hAnsiTheme="majorHAnsi"/>
        </w:rPr>
      </w:pPr>
    </w:p>
    <w:p w14:paraId="52743DEC" w14:textId="316640FE" w:rsidR="008704A9" w:rsidRPr="00721195" w:rsidRDefault="00BD3267" w:rsidP="000C664E">
      <w:pPr>
        <w:spacing w:line="276" w:lineRule="auto"/>
        <w:ind w:left="4248" w:hanging="4248"/>
        <w:jc w:val="center"/>
        <w:rPr>
          <w:rFonts w:asciiTheme="majorHAnsi" w:hAnsiTheme="majorHAnsi"/>
        </w:rPr>
      </w:pPr>
      <w:r w:rsidRPr="00721195">
        <w:rPr>
          <w:rFonts w:asciiTheme="majorHAnsi" w:hAnsiTheme="majorHAnsi"/>
        </w:rPr>
        <w:t>§ 11</w:t>
      </w:r>
    </w:p>
    <w:p w14:paraId="36EF6420" w14:textId="35C8C9D0" w:rsidR="008704A9" w:rsidRPr="00721195" w:rsidRDefault="008704A9" w:rsidP="000C664E">
      <w:pPr>
        <w:pStyle w:val="Akapitzlist"/>
        <w:numPr>
          <w:ilvl w:val="0"/>
          <w:numId w:val="28"/>
        </w:numPr>
        <w:spacing w:line="276" w:lineRule="auto"/>
        <w:ind w:left="284"/>
        <w:jc w:val="both"/>
        <w:rPr>
          <w:rFonts w:asciiTheme="majorHAnsi" w:hAnsiTheme="majorHAnsi"/>
        </w:rPr>
      </w:pPr>
      <w:r w:rsidRPr="00721195">
        <w:rPr>
          <w:rFonts w:asciiTheme="majorHAnsi" w:hAnsiTheme="majorHAnsi"/>
        </w:rPr>
        <w:t>STRONY wyznaczają następujące osoby do podpisanie protokołu odbioru przedmiotu zamówienia:</w:t>
      </w:r>
    </w:p>
    <w:p w14:paraId="18E0E995" w14:textId="77777777" w:rsidR="008704A9" w:rsidRPr="00721195" w:rsidRDefault="008704A9" w:rsidP="000C664E">
      <w:pPr>
        <w:spacing w:line="276" w:lineRule="auto"/>
        <w:ind w:left="1134"/>
        <w:jc w:val="both"/>
        <w:rPr>
          <w:rFonts w:asciiTheme="majorHAnsi" w:hAnsiTheme="majorHAnsi"/>
        </w:rPr>
      </w:pPr>
      <w:r w:rsidRPr="00721195">
        <w:rPr>
          <w:rFonts w:asciiTheme="majorHAnsi" w:hAnsiTheme="majorHAnsi"/>
        </w:rPr>
        <w:t>1) Ze strony ZAMAWIAJĄCEGO osobą uprawnioną do podpisania protokołu odbioru będzie:</w:t>
      </w:r>
    </w:p>
    <w:p w14:paraId="1F31B762" w14:textId="77777777" w:rsidR="00AE3870" w:rsidRDefault="008704A9" w:rsidP="000C664E">
      <w:pPr>
        <w:pStyle w:val="Akapitzlist"/>
        <w:spacing w:line="276" w:lineRule="auto"/>
        <w:ind w:left="1146"/>
        <w:jc w:val="both"/>
        <w:rPr>
          <w:rFonts w:asciiTheme="majorHAnsi" w:hAnsiTheme="majorHAnsi"/>
        </w:rPr>
      </w:pPr>
      <w:r w:rsidRPr="00721195">
        <w:rPr>
          <w:rFonts w:asciiTheme="majorHAnsi" w:hAnsiTheme="majorHAnsi"/>
        </w:rPr>
        <w:t xml:space="preserve">…………………………………………………….. tel.: ………………………………….……,         </w:t>
      </w:r>
    </w:p>
    <w:p w14:paraId="11191F26" w14:textId="44C09E6C" w:rsidR="008704A9" w:rsidRPr="00721195" w:rsidRDefault="008704A9" w:rsidP="000C664E">
      <w:pPr>
        <w:pStyle w:val="Akapitzlist"/>
        <w:spacing w:line="276" w:lineRule="auto"/>
        <w:ind w:left="1146"/>
        <w:jc w:val="both"/>
        <w:rPr>
          <w:rFonts w:asciiTheme="majorHAnsi" w:hAnsiTheme="majorHAnsi"/>
        </w:rPr>
      </w:pPr>
      <w:r w:rsidRPr="00721195">
        <w:rPr>
          <w:rFonts w:asciiTheme="majorHAnsi" w:hAnsiTheme="majorHAnsi"/>
        </w:rPr>
        <w:t>e-mail: ………………………………</w:t>
      </w:r>
    </w:p>
    <w:p w14:paraId="0BCCA536" w14:textId="77777777" w:rsidR="008704A9" w:rsidRPr="00721195" w:rsidRDefault="008704A9" w:rsidP="000C664E">
      <w:pPr>
        <w:pStyle w:val="Akapitzlist"/>
        <w:spacing w:line="276" w:lineRule="auto"/>
        <w:ind w:left="1146"/>
        <w:jc w:val="both"/>
        <w:rPr>
          <w:rFonts w:asciiTheme="majorHAnsi" w:hAnsiTheme="majorHAnsi"/>
        </w:rPr>
      </w:pPr>
      <w:r w:rsidRPr="00721195">
        <w:rPr>
          <w:rFonts w:asciiTheme="majorHAnsi" w:hAnsiTheme="majorHAnsi"/>
        </w:rPr>
        <w:t>lub</w:t>
      </w:r>
    </w:p>
    <w:p w14:paraId="2C8A70CC" w14:textId="77777777" w:rsidR="00AE3870" w:rsidRDefault="008704A9" w:rsidP="000C664E">
      <w:pPr>
        <w:pStyle w:val="Akapitzlist"/>
        <w:spacing w:line="276" w:lineRule="auto"/>
        <w:ind w:left="1146"/>
        <w:jc w:val="both"/>
        <w:rPr>
          <w:rFonts w:asciiTheme="majorHAnsi" w:hAnsiTheme="majorHAnsi"/>
        </w:rPr>
      </w:pPr>
      <w:r w:rsidRPr="00721195">
        <w:rPr>
          <w:rFonts w:asciiTheme="majorHAnsi" w:hAnsiTheme="majorHAnsi"/>
        </w:rPr>
        <w:t xml:space="preserve">…………………………………………………….. tel.: ………………………………….……,          </w:t>
      </w:r>
    </w:p>
    <w:p w14:paraId="44EAC921" w14:textId="56161A99" w:rsidR="008704A9" w:rsidRPr="00721195" w:rsidRDefault="008704A9" w:rsidP="000C664E">
      <w:pPr>
        <w:pStyle w:val="Akapitzlist"/>
        <w:spacing w:line="276" w:lineRule="auto"/>
        <w:ind w:left="1146"/>
        <w:jc w:val="both"/>
        <w:rPr>
          <w:rFonts w:asciiTheme="majorHAnsi" w:hAnsiTheme="majorHAnsi"/>
        </w:rPr>
      </w:pPr>
      <w:r w:rsidRPr="00721195">
        <w:rPr>
          <w:rFonts w:asciiTheme="majorHAnsi" w:hAnsiTheme="majorHAnsi"/>
        </w:rPr>
        <w:t>e-mail: ………………………………</w:t>
      </w:r>
    </w:p>
    <w:p w14:paraId="098C7FA0" w14:textId="77777777" w:rsidR="008704A9" w:rsidRPr="00721195" w:rsidRDefault="008704A9" w:rsidP="000C664E">
      <w:pPr>
        <w:spacing w:line="276" w:lineRule="auto"/>
        <w:ind w:left="1134"/>
        <w:jc w:val="both"/>
        <w:rPr>
          <w:rFonts w:asciiTheme="majorHAnsi" w:hAnsiTheme="majorHAnsi"/>
        </w:rPr>
      </w:pPr>
      <w:r w:rsidRPr="00721195">
        <w:rPr>
          <w:rFonts w:asciiTheme="majorHAnsi" w:hAnsiTheme="majorHAnsi"/>
        </w:rPr>
        <w:t>2) ze strony WYKONAWCY osobą uprawnioną do podpisania protokołu odbioru będzie:</w:t>
      </w:r>
    </w:p>
    <w:p w14:paraId="29074D47" w14:textId="77777777" w:rsidR="00AE3870" w:rsidRDefault="008704A9" w:rsidP="000C664E">
      <w:pPr>
        <w:pStyle w:val="Akapitzlist"/>
        <w:spacing w:line="276" w:lineRule="auto"/>
        <w:ind w:left="1146"/>
        <w:jc w:val="both"/>
        <w:rPr>
          <w:rFonts w:asciiTheme="majorHAnsi" w:hAnsiTheme="majorHAnsi"/>
        </w:rPr>
      </w:pPr>
      <w:r w:rsidRPr="00721195">
        <w:rPr>
          <w:rFonts w:asciiTheme="majorHAnsi" w:hAnsiTheme="majorHAnsi"/>
        </w:rPr>
        <w:t xml:space="preserve">…………………………………………………….. tel.: ………………………………….……,          </w:t>
      </w:r>
    </w:p>
    <w:p w14:paraId="252C7DC1" w14:textId="182C73A3" w:rsidR="008704A9" w:rsidRPr="00721195" w:rsidRDefault="008704A9" w:rsidP="000C664E">
      <w:pPr>
        <w:pStyle w:val="Akapitzlist"/>
        <w:spacing w:line="276" w:lineRule="auto"/>
        <w:ind w:left="1146"/>
        <w:jc w:val="both"/>
        <w:rPr>
          <w:rFonts w:asciiTheme="majorHAnsi" w:hAnsiTheme="majorHAnsi"/>
        </w:rPr>
      </w:pPr>
      <w:r w:rsidRPr="00721195">
        <w:rPr>
          <w:rFonts w:asciiTheme="majorHAnsi" w:hAnsiTheme="majorHAnsi"/>
        </w:rPr>
        <w:t>e-mail: ………………………………</w:t>
      </w:r>
    </w:p>
    <w:p w14:paraId="36E11687" w14:textId="77777777" w:rsidR="008704A9" w:rsidRPr="00721195" w:rsidRDefault="008704A9" w:rsidP="000C664E">
      <w:pPr>
        <w:pStyle w:val="Akapitzlist"/>
        <w:spacing w:line="276" w:lineRule="auto"/>
        <w:ind w:left="1146"/>
        <w:jc w:val="both"/>
        <w:rPr>
          <w:rFonts w:asciiTheme="majorHAnsi" w:hAnsiTheme="majorHAnsi"/>
        </w:rPr>
      </w:pPr>
      <w:r w:rsidRPr="00721195">
        <w:rPr>
          <w:rFonts w:asciiTheme="majorHAnsi" w:hAnsiTheme="majorHAnsi"/>
        </w:rPr>
        <w:t>lub</w:t>
      </w:r>
    </w:p>
    <w:p w14:paraId="7C5CFBB1" w14:textId="77777777" w:rsidR="00AE3870" w:rsidRDefault="008704A9" w:rsidP="000C664E">
      <w:pPr>
        <w:pStyle w:val="Akapitzlist"/>
        <w:spacing w:line="276" w:lineRule="auto"/>
        <w:ind w:left="1146"/>
        <w:jc w:val="both"/>
        <w:rPr>
          <w:rFonts w:asciiTheme="majorHAnsi" w:hAnsiTheme="majorHAnsi"/>
        </w:rPr>
      </w:pPr>
      <w:r w:rsidRPr="00721195">
        <w:rPr>
          <w:rFonts w:asciiTheme="majorHAnsi" w:hAnsiTheme="majorHAnsi"/>
        </w:rPr>
        <w:t xml:space="preserve">…………………………………………………….. tel.: ………………………………….……,          </w:t>
      </w:r>
    </w:p>
    <w:p w14:paraId="742A0278" w14:textId="1630C072" w:rsidR="008704A9" w:rsidRPr="00721195" w:rsidRDefault="008704A9" w:rsidP="000C664E">
      <w:pPr>
        <w:pStyle w:val="Akapitzlist"/>
        <w:spacing w:line="276" w:lineRule="auto"/>
        <w:ind w:left="1146"/>
        <w:jc w:val="both"/>
        <w:rPr>
          <w:rFonts w:asciiTheme="majorHAnsi" w:hAnsiTheme="majorHAnsi"/>
        </w:rPr>
      </w:pPr>
      <w:bookmarkStart w:id="4" w:name="_GoBack"/>
      <w:bookmarkEnd w:id="4"/>
      <w:r w:rsidRPr="00721195">
        <w:rPr>
          <w:rFonts w:asciiTheme="majorHAnsi" w:hAnsiTheme="majorHAnsi"/>
        </w:rPr>
        <w:t>e-mail: ………………………………</w:t>
      </w:r>
    </w:p>
    <w:p w14:paraId="12AF296E" w14:textId="24247333" w:rsidR="004175D7" w:rsidRPr="00721195" w:rsidRDefault="008704A9" w:rsidP="000C664E">
      <w:pPr>
        <w:pStyle w:val="Akapitzlist"/>
        <w:numPr>
          <w:ilvl w:val="0"/>
          <w:numId w:val="28"/>
        </w:numPr>
        <w:spacing w:line="276" w:lineRule="auto"/>
        <w:ind w:left="284"/>
        <w:jc w:val="both"/>
        <w:rPr>
          <w:rFonts w:asciiTheme="majorHAnsi" w:hAnsiTheme="majorHAnsi"/>
        </w:rPr>
      </w:pPr>
      <w:r w:rsidRPr="00721195">
        <w:rPr>
          <w:rFonts w:asciiTheme="majorHAnsi" w:hAnsiTheme="majorHAnsi"/>
        </w:rPr>
        <w:t>Zmiana osób wskazanych w ust. 1 nie stanowi zmiany Umowy i wymaga wyłącznie pisemnego poinformowania drugiej STRONY.</w:t>
      </w:r>
      <w:r w:rsidRPr="00721195">
        <w:rPr>
          <w:rFonts w:asciiTheme="majorHAnsi" w:hAnsiTheme="majorHAnsi"/>
        </w:rPr>
        <w:cr/>
      </w:r>
    </w:p>
    <w:p w14:paraId="17B1CB6C" w14:textId="77777777" w:rsidR="00AB3BAB" w:rsidRPr="00721195" w:rsidRDefault="00AB3BAB" w:rsidP="000C664E">
      <w:pPr>
        <w:spacing w:line="276" w:lineRule="auto"/>
        <w:jc w:val="center"/>
        <w:rPr>
          <w:rFonts w:asciiTheme="majorHAnsi" w:hAnsiTheme="majorHAnsi"/>
        </w:rPr>
      </w:pPr>
    </w:p>
    <w:p w14:paraId="64D51A21" w14:textId="6281DA07" w:rsidR="004175D7" w:rsidRPr="00721195" w:rsidRDefault="00BD3267" w:rsidP="000C664E">
      <w:pPr>
        <w:spacing w:line="276" w:lineRule="auto"/>
        <w:jc w:val="center"/>
        <w:rPr>
          <w:rFonts w:asciiTheme="majorHAnsi" w:hAnsiTheme="majorHAnsi"/>
        </w:rPr>
      </w:pPr>
      <w:r w:rsidRPr="00721195">
        <w:rPr>
          <w:rFonts w:asciiTheme="majorHAnsi" w:hAnsiTheme="majorHAnsi"/>
        </w:rPr>
        <w:t>§ 12</w:t>
      </w:r>
    </w:p>
    <w:p w14:paraId="7DAFB880" w14:textId="77777777" w:rsidR="004175D7" w:rsidRPr="00721195" w:rsidRDefault="004175D7" w:rsidP="000C664E">
      <w:pPr>
        <w:spacing w:line="276" w:lineRule="auto"/>
        <w:jc w:val="both"/>
        <w:rPr>
          <w:rFonts w:asciiTheme="majorHAnsi" w:hAnsiTheme="majorHAnsi"/>
        </w:rPr>
      </w:pPr>
      <w:r w:rsidRPr="00721195">
        <w:rPr>
          <w:rFonts w:asciiTheme="majorHAnsi" w:hAnsiTheme="majorHAnsi"/>
        </w:rPr>
        <w:t>Spory wynikające z realizacji umowy będą rozstrzygane przez Sąd właściwy dla siedziby</w:t>
      </w:r>
    </w:p>
    <w:p w14:paraId="5945F132" w14:textId="77777777" w:rsidR="004175D7" w:rsidRPr="00721195" w:rsidRDefault="004175D7" w:rsidP="000C664E">
      <w:pPr>
        <w:spacing w:line="276" w:lineRule="auto"/>
        <w:jc w:val="both"/>
        <w:rPr>
          <w:rFonts w:asciiTheme="majorHAnsi" w:hAnsiTheme="majorHAnsi"/>
        </w:rPr>
      </w:pPr>
      <w:r w:rsidRPr="00721195">
        <w:rPr>
          <w:rFonts w:asciiTheme="majorHAnsi" w:hAnsiTheme="majorHAnsi"/>
        </w:rPr>
        <w:t>Zamawiającego.</w:t>
      </w:r>
    </w:p>
    <w:p w14:paraId="6B42FE2D" w14:textId="77777777" w:rsidR="004175D7" w:rsidRPr="00721195" w:rsidRDefault="004175D7" w:rsidP="000C664E">
      <w:pPr>
        <w:spacing w:line="276" w:lineRule="auto"/>
        <w:jc w:val="both"/>
        <w:rPr>
          <w:rFonts w:asciiTheme="majorHAnsi" w:hAnsiTheme="majorHAnsi"/>
        </w:rPr>
      </w:pPr>
    </w:p>
    <w:p w14:paraId="041DFD96" w14:textId="51DBDF8C" w:rsidR="004175D7" w:rsidRPr="00721195" w:rsidRDefault="00BD3267" w:rsidP="000C664E">
      <w:pPr>
        <w:spacing w:line="276" w:lineRule="auto"/>
        <w:jc w:val="center"/>
        <w:rPr>
          <w:rFonts w:asciiTheme="majorHAnsi" w:hAnsiTheme="majorHAnsi"/>
        </w:rPr>
      </w:pPr>
      <w:r w:rsidRPr="00721195">
        <w:rPr>
          <w:rFonts w:asciiTheme="majorHAnsi" w:hAnsiTheme="majorHAnsi"/>
        </w:rPr>
        <w:t>§ 13</w:t>
      </w:r>
    </w:p>
    <w:p w14:paraId="60798094" w14:textId="77777777" w:rsidR="00B11D59" w:rsidRPr="00721195" w:rsidRDefault="00B11D59" w:rsidP="000C664E">
      <w:pPr>
        <w:spacing w:line="276" w:lineRule="auto"/>
        <w:jc w:val="both"/>
        <w:rPr>
          <w:rFonts w:asciiTheme="majorHAnsi" w:hAnsiTheme="majorHAnsi"/>
        </w:rPr>
      </w:pPr>
      <w:r w:rsidRPr="00721195">
        <w:rPr>
          <w:rFonts w:asciiTheme="majorHAnsi" w:hAnsiTheme="majorHAnsi"/>
        </w:rPr>
        <w:t>Wykonawca nie ma prawa powierzyć ani udostępniać realizacji osobie trzeciej bez zgody Zamawiającego.</w:t>
      </w:r>
    </w:p>
    <w:p w14:paraId="660998A7" w14:textId="77777777" w:rsidR="00D427A8" w:rsidRPr="00721195" w:rsidRDefault="00D427A8" w:rsidP="000C664E">
      <w:pPr>
        <w:spacing w:line="276" w:lineRule="auto"/>
        <w:jc w:val="both"/>
        <w:rPr>
          <w:rFonts w:asciiTheme="majorHAnsi" w:hAnsiTheme="majorHAnsi"/>
        </w:rPr>
      </w:pPr>
    </w:p>
    <w:p w14:paraId="7DE82F6C" w14:textId="77777777" w:rsidR="008704A9" w:rsidRPr="00721195" w:rsidRDefault="008704A9" w:rsidP="000C664E">
      <w:pPr>
        <w:spacing w:line="276" w:lineRule="auto"/>
        <w:jc w:val="center"/>
        <w:rPr>
          <w:rFonts w:asciiTheme="majorHAnsi" w:hAnsiTheme="majorHAnsi"/>
        </w:rPr>
      </w:pPr>
    </w:p>
    <w:p w14:paraId="1A277CAA" w14:textId="41828509" w:rsidR="00B11D59" w:rsidRPr="00721195" w:rsidRDefault="00BD3267" w:rsidP="000C664E">
      <w:pPr>
        <w:spacing w:line="276" w:lineRule="auto"/>
        <w:jc w:val="center"/>
        <w:rPr>
          <w:rFonts w:asciiTheme="majorHAnsi" w:hAnsiTheme="majorHAnsi"/>
        </w:rPr>
      </w:pPr>
      <w:r w:rsidRPr="00721195">
        <w:rPr>
          <w:rFonts w:asciiTheme="majorHAnsi" w:hAnsiTheme="majorHAnsi"/>
        </w:rPr>
        <w:t>§ 14</w:t>
      </w:r>
    </w:p>
    <w:p w14:paraId="455BDFB9" w14:textId="007B9824" w:rsidR="00901EA4" w:rsidRPr="00721195" w:rsidRDefault="00D427A8" w:rsidP="000C664E">
      <w:pPr>
        <w:spacing w:line="276" w:lineRule="auto"/>
        <w:jc w:val="both"/>
        <w:rPr>
          <w:rFonts w:asciiTheme="majorHAnsi" w:hAnsiTheme="majorHAnsi"/>
        </w:rPr>
      </w:pPr>
      <w:r w:rsidRPr="00721195">
        <w:rPr>
          <w:rFonts w:asciiTheme="majorHAnsi" w:hAnsiTheme="majorHAnsi"/>
        </w:rPr>
        <w:t xml:space="preserve">Poza </w:t>
      </w:r>
      <w:r w:rsidR="006E1D18" w:rsidRPr="00721195">
        <w:rPr>
          <w:rFonts w:asciiTheme="majorHAnsi" w:hAnsiTheme="majorHAnsi"/>
        </w:rPr>
        <w:t>przypadkiem, o którym mowa w § 9</w:t>
      </w:r>
      <w:r w:rsidRPr="00721195">
        <w:rPr>
          <w:rFonts w:asciiTheme="majorHAnsi" w:hAnsiTheme="majorHAnsi"/>
        </w:rPr>
        <w:t xml:space="preserve">, stronom przysługuje prawo odstąpienia od umowy </w:t>
      </w:r>
      <w:r w:rsidR="0025122C" w:rsidRPr="00721195">
        <w:rPr>
          <w:rFonts w:asciiTheme="majorHAnsi" w:hAnsiTheme="majorHAnsi"/>
        </w:rPr>
        <w:t>w terminie 14 dni od powzięcia wiadomości o okolicznościach:</w:t>
      </w:r>
      <w:r w:rsidR="00901EA4" w:rsidRPr="00721195">
        <w:rPr>
          <w:rFonts w:asciiTheme="majorHAnsi" w:hAnsiTheme="majorHAnsi"/>
        </w:rPr>
        <w:t xml:space="preserve"> </w:t>
      </w:r>
      <w:r w:rsidR="00901EA4" w:rsidRPr="00721195">
        <w:rPr>
          <w:rFonts w:asciiTheme="majorHAnsi" w:hAnsiTheme="majorHAnsi"/>
        </w:rPr>
        <w:cr/>
        <w:t xml:space="preserve">1) </w:t>
      </w:r>
      <w:r w:rsidRPr="00721195">
        <w:rPr>
          <w:rFonts w:asciiTheme="majorHAnsi" w:hAnsiTheme="majorHAnsi"/>
        </w:rPr>
        <w:t xml:space="preserve">Zostanie ogłoszona upadłość lub rozwiązanie firmy Wykonawcy, </w:t>
      </w:r>
      <w:r w:rsidRPr="00721195">
        <w:rPr>
          <w:rFonts w:asciiTheme="majorHAnsi" w:hAnsiTheme="majorHAnsi"/>
        </w:rPr>
        <w:cr/>
      </w:r>
      <w:r w:rsidR="00901EA4" w:rsidRPr="00721195">
        <w:rPr>
          <w:rFonts w:asciiTheme="majorHAnsi" w:hAnsiTheme="majorHAnsi"/>
        </w:rPr>
        <w:t xml:space="preserve">2) </w:t>
      </w:r>
      <w:r w:rsidRPr="00721195">
        <w:rPr>
          <w:rFonts w:asciiTheme="majorHAnsi" w:hAnsiTheme="majorHAnsi"/>
        </w:rPr>
        <w:t xml:space="preserve">Zostanie wydany nakaz zajęcia majątku Wykonawcy, </w:t>
      </w:r>
      <w:r w:rsidRPr="00721195">
        <w:rPr>
          <w:rFonts w:asciiTheme="majorHAnsi" w:hAnsiTheme="majorHAnsi"/>
        </w:rPr>
        <w:cr/>
      </w:r>
      <w:r w:rsidR="00901EA4" w:rsidRPr="00721195">
        <w:rPr>
          <w:rFonts w:asciiTheme="majorHAnsi" w:hAnsiTheme="majorHAnsi"/>
        </w:rPr>
        <w:t>3)</w:t>
      </w:r>
      <w:r w:rsidRPr="00721195">
        <w:rPr>
          <w:rFonts w:asciiTheme="majorHAnsi" w:hAnsiTheme="majorHAnsi"/>
        </w:rPr>
        <w:t xml:space="preserve"> Wykonawca nie rozpoczął realizacji przedmiotu umowy bez uzasadnionych przyczyn oraz nie kontynuuje jej pomimo wezwania Zamawiającego złożonego na piśmie,</w:t>
      </w:r>
    </w:p>
    <w:p w14:paraId="59DFD5E1" w14:textId="77777777" w:rsidR="00901EA4" w:rsidRPr="00721195" w:rsidRDefault="00901EA4" w:rsidP="000C664E">
      <w:pPr>
        <w:spacing w:line="276" w:lineRule="auto"/>
        <w:jc w:val="center"/>
        <w:rPr>
          <w:rFonts w:asciiTheme="majorHAnsi" w:hAnsiTheme="majorHAnsi"/>
        </w:rPr>
      </w:pPr>
    </w:p>
    <w:p w14:paraId="13A8F509" w14:textId="4536CB45" w:rsidR="00D427A8" w:rsidRPr="00721195" w:rsidRDefault="00BD3267" w:rsidP="000C664E">
      <w:pPr>
        <w:spacing w:line="276" w:lineRule="auto"/>
        <w:jc w:val="center"/>
        <w:rPr>
          <w:rFonts w:asciiTheme="majorHAnsi" w:hAnsiTheme="majorHAnsi"/>
        </w:rPr>
      </w:pPr>
      <w:r w:rsidRPr="00721195">
        <w:rPr>
          <w:rFonts w:asciiTheme="majorHAnsi" w:hAnsiTheme="majorHAnsi"/>
        </w:rPr>
        <w:t>§ 15</w:t>
      </w:r>
    </w:p>
    <w:p w14:paraId="7DF3DA47" w14:textId="77777777" w:rsidR="00A41F87" w:rsidRPr="00721195" w:rsidRDefault="00D427A8" w:rsidP="000C664E">
      <w:pPr>
        <w:spacing w:line="276" w:lineRule="auto"/>
        <w:jc w:val="both"/>
        <w:rPr>
          <w:rFonts w:asciiTheme="majorHAnsi" w:hAnsiTheme="majorHAnsi"/>
        </w:rPr>
      </w:pPr>
      <w:r w:rsidRPr="00721195">
        <w:rPr>
          <w:rFonts w:asciiTheme="majorHAnsi" w:hAnsiTheme="majorHAnsi"/>
        </w:rPr>
        <w:t xml:space="preserve">Każda zmiana postanowień niniejszej umowy wymaga formy pisemnej w postaci aneksu pod rygorem nieważności. </w:t>
      </w:r>
    </w:p>
    <w:p w14:paraId="0F09D181" w14:textId="0F16B98C" w:rsidR="00D427A8" w:rsidRPr="00721195" w:rsidRDefault="00D427A8" w:rsidP="000C664E">
      <w:pPr>
        <w:spacing w:line="276" w:lineRule="auto"/>
        <w:jc w:val="both"/>
        <w:rPr>
          <w:rFonts w:asciiTheme="majorHAnsi" w:hAnsiTheme="majorHAnsi"/>
        </w:rPr>
      </w:pPr>
    </w:p>
    <w:p w14:paraId="3F6B0165" w14:textId="77777777" w:rsidR="00A61064" w:rsidRPr="00721195" w:rsidRDefault="00A61064" w:rsidP="000C664E">
      <w:pPr>
        <w:spacing w:line="276" w:lineRule="auto"/>
        <w:jc w:val="center"/>
        <w:rPr>
          <w:rFonts w:asciiTheme="majorHAnsi" w:hAnsiTheme="majorHAnsi"/>
        </w:rPr>
      </w:pPr>
    </w:p>
    <w:p w14:paraId="06B6F126" w14:textId="35388703" w:rsidR="00D427A8" w:rsidRPr="00721195" w:rsidRDefault="00BD3267" w:rsidP="000C664E">
      <w:pPr>
        <w:spacing w:line="276" w:lineRule="auto"/>
        <w:jc w:val="center"/>
        <w:rPr>
          <w:rFonts w:asciiTheme="majorHAnsi" w:hAnsiTheme="majorHAnsi"/>
        </w:rPr>
      </w:pPr>
      <w:r w:rsidRPr="00721195">
        <w:rPr>
          <w:rFonts w:asciiTheme="majorHAnsi" w:hAnsiTheme="majorHAnsi"/>
        </w:rPr>
        <w:t>§ 16</w:t>
      </w:r>
    </w:p>
    <w:p w14:paraId="4E1E3F4E" w14:textId="67E52F63" w:rsidR="00DA343C" w:rsidRPr="00721195" w:rsidRDefault="00D427A8" w:rsidP="000C664E">
      <w:pPr>
        <w:spacing w:line="276" w:lineRule="auto"/>
        <w:jc w:val="both"/>
        <w:rPr>
          <w:rFonts w:asciiTheme="majorHAnsi" w:hAnsiTheme="majorHAnsi"/>
        </w:rPr>
      </w:pPr>
      <w:r w:rsidRPr="00721195">
        <w:rPr>
          <w:rFonts w:asciiTheme="majorHAnsi" w:hAnsiTheme="majorHAnsi"/>
        </w:rPr>
        <w:t>W sprawach nie uregulowanych niniejszą umową będą miały zastosowanie przepisy Kodeksu Cywilnego i ustawy Prawo Zamówień Publicznych.</w:t>
      </w:r>
    </w:p>
    <w:p w14:paraId="796F72F1" w14:textId="77777777" w:rsidR="00DA343C" w:rsidRPr="00721195" w:rsidRDefault="00DA343C" w:rsidP="000C664E">
      <w:pPr>
        <w:spacing w:line="276" w:lineRule="auto"/>
        <w:jc w:val="both"/>
        <w:rPr>
          <w:rFonts w:asciiTheme="majorHAnsi" w:hAnsiTheme="majorHAnsi"/>
        </w:rPr>
      </w:pPr>
    </w:p>
    <w:p w14:paraId="43997F10" w14:textId="1EFEA09B" w:rsidR="00D427A8" w:rsidRPr="00721195" w:rsidRDefault="00BD3267" w:rsidP="000C664E">
      <w:pPr>
        <w:spacing w:line="276" w:lineRule="auto"/>
        <w:jc w:val="center"/>
        <w:rPr>
          <w:rFonts w:asciiTheme="majorHAnsi" w:hAnsiTheme="majorHAnsi"/>
        </w:rPr>
      </w:pPr>
      <w:r w:rsidRPr="00721195">
        <w:rPr>
          <w:rFonts w:asciiTheme="majorHAnsi" w:hAnsiTheme="majorHAnsi"/>
        </w:rPr>
        <w:t>§ 17</w:t>
      </w:r>
    </w:p>
    <w:p w14:paraId="58B384F6" w14:textId="77777777" w:rsidR="00D427A8" w:rsidRPr="00721195" w:rsidRDefault="00D427A8" w:rsidP="000C664E">
      <w:pPr>
        <w:spacing w:line="276" w:lineRule="auto"/>
        <w:jc w:val="both"/>
        <w:rPr>
          <w:rFonts w:asciiTheme="majorHAnsi" w:hAnsiTheme="majorHAnsi"/>
        </w:rPr>
      </w:pPr>
      <w:r w:rsidRPr="00721195">
        <w:rPr>
          <w:rFonts w:asciiTheme="majorHAnsi" w:hAnsiTheme="majorHAnsi"/>
        </w:rPr>
        <w:t>Spory jakie mogą wynikać z realizacji postanowień niniejszej umowy strony poddają pod rozstrzygnięcie rzeczowo właściwego Sądu.</w:t>
      </w:r>
    </w:p>
    <w:p w14:paraId="7A00BCE3" w14:textId="77777777" w:rsidR="00D427A8" w:rsidRPr="00721195" w:rsidRDefault="00D427A8" w:rsidP="000C664E">
      <w:pPr>
        <w:spacing w:line="276" w:lineRule="auto"/>
        <w:jc w:val="both"/>
        <w:rPr>
          <w:rFonts w:asciiTheme="majorHAnsi" w:hAnsiTheme="majorHAnsi"/>
        </w:rPr>
      </w:pPr>
    </w:p>
    <w:p w14:paraId="095B4369" w14:textId="77777777" w:rsidR="0038259D" w:rsidRPr="00721195" w:rsidRDefault="0038259D" w:rsidP="000C664E">
      <w:pPr>
        <w:spacing w:line="276" w:lineRule="auto"/>
        <w:jc w:val="center"/>
        <w:rPr>
          <w:rFonts w:asciiTheme="majorHAnsi" w:hAnsiTheme="majorHAnsi"/>
        </w:rPr>
      </w:pPr>
    </w:p>
    <w:p w14:paraId="0D35B8D6" w14:textId="651E6B07" w:rsidR="00D427A8" w:rsidRPr="00721195" w:rsidRDefault="00BD3267" w:rsidP="000C664E">
      <w:pPr>
        <w:spacing w:line="276" w:lineRule="auto"/>
        <w:jc w:val="center"/>
        <w:rPr>
          <w:rFonts w:asciiTheme="majorHAnsi" w:hAnsiTheme="majorHAnsi"/>
        </w:rPr>
      </w:pPr>
      <w:r w:rsidRPr="00721195">
        <w:rPr>
          <w:rFonts w:asciiTheme="majorHAnsi" w:hAnsiTheme="majorHAnsi"/>
        </w:rPr>
        <w:t>§ 18</w:t>
      </w:r>
    </w:p>
    <w:p w14:paraId="71B5C6D4" w14:textId="77777777" w:rsidR="00D427A8" w:rsidRPr="00721195" w:rsidRDefault="00D427A8" w:rsidP="000C664E">
      <w:pPr>
        <w:spacing w:line="276" w:lineRule="auto"/>
        <w:jc w:val="both"/>
        <w:rPr>
          <w:rFonts w:asciiTheme="majorHAnsi" w:hAnsiTheme="majorHAnsi"/>
        </w:rPr>
      </w:pPr>
      <w:r w:rsidRPr="00721195">
        <w:rPr>
          <w:rFonts w:asciiTheme="majorHAnsi" w:hAnsiTheme="majorHAnsi"/>
        </w:rPr>
        <w:t>Umowę sporządzono w dwóch jednobrzmiących egzemplarzach, po jednym dla każdej ze stron.</w:t>
      </w:r>
    </w:p>
    <w:p w14:paraId="4734D576" w14:textId="77777777" w:rsidR="00AB3BAB" w:rsidRPr="00721195" w:rsidRDefault="00AB3BAB" w:rsidP="000C664E">
      <w:pPr>
        <w:spacing w:line="276" w:lineRule="auto"/>
        <w:jc w:val="both"/>
        <w:rPr>
          <w:rFonts w:asciiTheme="majorHAnsi" w:hAnsiTheme="majorHAnsi"/>
          <w:b/>
        </w:rPr>
      </w:pPr>
    </w:p>
    <w:p w14:paraId="50EDEFC6" w14:textId="77777777" w:rsidR="00AB3BAB" w:rsidRPr="00721195" w:rsidRDefault="00AB3BAB" w:rsidP="000C664E">
      <w:pPr>
        <w:spacing w:line="276" w:lineRule="auto"/>
        <w:jc w:val="both"/>
        <w:rPr>
          <w:rFonts w:asciiTheme="majorHAnsi" w:hAnsiTheme="majorHAnsi"/>
          <w:b/>
        </w:rPr>
      </w:pPr>
    </w:p>
    <w:p w14:paraId="3D4E7802" w14:textId="379F68FE" w:rsidR="00A25879" w:rsidRPr="00721195" w:rsidRDefault="00D427A8" w:rsidP="000C664E">
      <w:pPr>
        <w:spacing w:line="276" w:lineRule="auto"/>
        <w:jc w:val="both"/>
        <w:rPr>
          <w:rFonts w:asciiTheme="majorHAnsi" w:hAnsiTheme="majorHAnsi"/>
        </w:rPr>
      </w:pPr>
      <w:r w:rsidRPr="00721195">
        <w:rPr>
          <w:rFonts w:asciiTheme="majorHAnsi" w:hAnsiTheme="majorHAnsi"/>
          <w:b/>
        </w:rPr>
        <w:t xml:space="preserve">   </w:t>
      </w:r>
      <w:r w:rsidR="00A61064" w:rsidRPr="00721195">
        <w:rPr>
          <w:rFonts w:asciiTheme="majorHAnsi" w:hAnsiTheme="majorHAnsi"/>
          <w:b/>
        </w:rPr>
        <w:t xml:space="preserve">       </w:t>
      </w:r>
      <w:r w:rsidRPr="00721195">
        <w:rPr>
          <w:rFonts w:asciiTheme="majorHAnsi" w:hAnsiTheme="majorHAnsi"/>
          <w:b/>
        </w:rPr>
        <w:t xml:space="preserve">      </w:t>
      </w:r>
      <w:r w:rsidR="002B03AB" w:rsidRPr="00721195">
        <w:rPr>
          <w:rFonts w:asciiTheme="majorHAnsi" w:hAnsiTheme="majorHAnsi"/>
          <w:b/>
        </w:rPr>
        <w:t xml:space="preserve">  </w:t>
      </w:r>
      <w:r w:rsidRPr="00721195">
        <w:rPr>
          <w:rFonts w:asciiTheme="majorHAnsi" w:hAnsiTheme="majorHAnsi"/>
          <w:b/>
        </w:rPr>
        <w:t xml:space="preserve">Zamawiający                              </w:t>
      </w:r>
      <w:r w:rsidR="00A61064" w:rsidRPr="00721195">
        <w:rPr>
          <w:rFonts w:asciiTheme="majorHAnsi" w:hAnsiTheme="majorHAnsi"/>
          <w:b/>
        </w:rPr>
        <w:t xml:space="preserve">                </w:t>
      </w:r>
      <w:r w:rsidRPr="00721195">
        <w:rPr>
          <w:rFonts w:asciiTheme="majorHAnsi" w:hAnsiTheme="majorHAnsi"/>
          <w:b/>
        </w:rPr>
        <w:t xml:space="preserve">                                              Wykonawca</w:t>
      </w:r>
    </w:p>
    <w:sectPr w:rsidR="00A25879" w:rsidRPr="00721195" w:rsidSect="00C75B4B">
      <w:headerReference w:type="default" r:id="rId9"/>
      <w:pgSz w:w="11906" w:h="16838"/>
      <w:pgMar w:top="1418"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A79FD" w14:textId="77777777" w:rsidR="00753752" w:rsidRDefault="00753752" w:rsidP="00A25879">
      <w:r>
        <w:separator/>
      </w:r>
    </w:p>
  </w:endnote>
  <w:endnote w:type="continuationSeparator" w:id="0">
    <w:p w14:paraId="44B464F6" w14:textId="77777777" w:rsidR="00753752" w:rsidRDefault="00753752" w:rsidP="00A2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A35B0" w14:textId="77777777" w:rsidR="00753752" w:rsidRDefault="00753752" w:rsidP="00A25879">
      <w:r>
        <w:separator/>
      </w:r>
    </w:p>
  </w:footnote>
  <w:footnote w:type="continuationSeparator" w:id="0">
    <w:p w14:paraId="3A2A22A0" w14:textId="77777777" w:rsidR="00753752" w:rsidRDefault="00753752" w:rsidP="00A25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7BF74" w14:textId="65332B7C" w:rsidR="006E201B" w:rsidRDefault="008F4894">
    <w:pPr>
      <w:pStyle w:val="Nagwek"/>
    </w:pPr>
    <w:r w:rsidRPr="00F36EDF">
      <w:rPr>
        <w:noProof/>
      </w:rPr>
      <w:drawing>
        <wp:inline distT="0" distB="0" distL="0" distR="0" wp14:anchorId="2BF19118" wp14:editId="6D5807E1">
          <wp:extent cx="5760720" cy="822325"/>
          <wp:effectExtent l="0" t="0" r="0" b="0"/>
          <wp:docPr id="1960419002" name="Obraz 5"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5736" name="Obraz 5"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809"/>
    <w:multiLevelType w:val="multilevel"/>
    <w:tmpl w:val="0EDC7C3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110122"/>
    <w:multiLevelType w:val="hybridMultilevel"/>
    <w:tmpl w:val="F6AA81F8"/>
    <w:lvl w:ilvl="0" w:tplc="43404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8A1CEB"/>
    <w:multiLevelType w:val="hybridMultilevel"/>
    <w:tmpl w:val="2292B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F81AB6"/>
    <w:multiLevelType w:val="hybridMultilevel"/>
    <w:tmpl w:val="DBFC156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nsid w:val="0E173060"/>
    <w:multiLevelType w:val="hybridMultilevel"/>
    <w:tmpl w:val="1228086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0E4521F9"/>
    <w:multiLevelType w:val="hybridMultilevel"/>
    <w:tmpl w:val="1DBE86A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8D71370"/>
    <w:multiLevelType w:val="hybridMultilevel"/>
    <w:tmpl w:val="F8905E86"/>
    <w:lvl w:ilvl="0" w:tplc="04150011">
      <w:start w:val="1"/>
      <w:numFmt w:val="decimal"/>
      <w:lvlText w:val="%1)"/>
      <w:lvlJc w:val="left"/>
      <w:pPr>
        <w:ind w:left="1440" w:hanging="360"/>
      </w:pPr>
    </w:lvl>
    <w:lvl w:ilvl="1" w:tplc="95427BF6">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259761A"/>
    <w:multiLevelType w:val="hybridMultilevel"/>
    <w:tmpl w:val="3D2E6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4806F9"/>
    <w:multiLevelType w:val="hybridMultilevel"/>
    <w:tmpl w:val="72F8FB6A"/>
    <w:lvl w:ilvl="0" w:tplc="888A78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33540"/>
    <w:multiLevelType w:val="hybridMultilevel"/>
    <w:tmpl w:val="248A3682"/>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C905480"/>
    <w:multiLevelType w:val="hybridMultilevel"/>
    <w:tmpl w:val="E3E8D2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967D65"/>
    <w:multiLevelType w:val="hybridMultilevel"/>
    <w:tmpl w:val="3B84C6BE"/>
    <w:lvl w:ilvl="0" w:tplc="41141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D64427"/>
    <w:multiLevelType w:val="hybridMultilevel"/>
    <w:tmpl w:val="E1B6BF5A"/>
    <w:lvl w:ilvl="0" w:tplc="888A78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B2079C"/>
    <w:multiLevelType w:val="multilevel"/>
    <w:tmpl w:val="4F68B218"/>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240EE8"/>
    <w:multiLevelType w:val="multilevel"/>
    <w:tmpl w:val="0DC45A1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9021D7"/>
    <w:multiLevelType w:val="hybridMultilevel"/>
    <w:tmpl w:val="F9D280A8"/>
    <w:lvl w:ilvl="0" w:tplc="3EDCD9CA">
      <w:start w:val="1"/>
      <w:numFmt w:val="decimal"/>
      <w:lvlText w:val="%1."/>
      <w:lvlJc w:val="left"/>
      <w:pPr>
        <w:ind w:left="724" w:hanging="360"/>
      </w:pPr>
      <w:rPr>
        <w:rFonts w:asciiTheme="majorHAnsi" w:eastAsiaTheme="minorEastAsia" w:hAnsiTheme="majorHAnsi" w:cs="Times New Roman"/>
        <w:b w:val="0"/>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6">
    <w:nsid w:val="3EB32CAA"/>
    <w:multiLevelType w:val="hybridMultilevel"/>
    <w:tmpl w:val="4A889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CD7DF8"/>
    <w:multiLevelType w:val="hybridMultilevel"/>
    <w:tmpl w:val="EAAA24D6"/>
    <w:lvl w:ilvl="0" w:tplc="04150001">
      <w:start w:val="1"/>
      <w:numFmt w:val="bullet"/>
      <w:lvlText w:val=""/>
      <w:lvlJc w:val="left"/>
      <w:pPr>
        <w:ind w:left="724" w:hanging="360"/>
      </w:pPr>
      <w:rPr>
        <w:rFonts w:ascii="Symbol" w:hAnsi="Symbol"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18">
    <w:nsid w:val="438F09B7"/>
    <w:multiLevelType w:val="multilevel"/>
    <w:tmpl w:val="D5D01674"/>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856895"/>
    <w:multiLevelType w:val="multilevel"/>
    <w:tmpl w:val="DBCCD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6A1FE1"/>
    <w:multiLevelType w:val="hybridMultilevel"/>
    <w:tmpl w:val="9676B5F2"/>
    <w:lvl w:ilvl="0" w:tplc="42DA2394">
      <w:start w:val="1"/>
      <w:numFmt w:val="decimal"/>
      <w:lvlText w:val="%1."/>
      <w:lvlJc w:val="left"/>
      <w:pPr>
        <w:ind w:left="720" w:hanging="360"/>
      </w:pPr>
      <w:rPr>
        <w:rFonts w:hint="default"/>
        <w:sz w:val="24"/>
      </w:rPr>
    </w:lvl>
    <w:lvl w:ilvl="1" w:tplc="42DA2394">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2E623E"/>
    <w:multiLevelType w:val="hybridMultilevel"/>
    <w:tmpl w:val="B5981132"/>
    <w:lvl w:ilvl="0" w:tplc="15C488A8">
      <w:start w:val="1"/>
      <w:numFmt w:val="decimal"/>
      <w:lvlText w:val="%1."/>
      <w:lvlJc w:val="left"/>
      <w:pPr>
        <w:ind w:left="724" w:hanging="360"/>
      </w:pPr>
      <w:rPr>
        <w:rFonts w:asciiTheme="majorHAnsi" w:eastAsiaTheme="minorEastAsia" w:hAnsiTheme="majorHAnsi" w:cs="Times New Roman"/>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2">
    <w:nsid w:val="4BE71D40"/>
    <w:multiLevelType w:val="hybridMultilevel"/>
    <w:tmpl w:val="8828D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865948"/>
    <w:multiLevelType w:val="hybridMultilevel"/>
    <w:tmpl w:val="E1B6BF5A"/>
    <w:lvl w:ilvl="0" w:tplc="888A78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4808C3"/>
    <w:multiLevelType w:val="hybridMultilevel"/>
    <w:tmpl w:val="3B84C6BE"/>
    <w:lvl w:ilvl="0" w:tplc="41141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F225D6"/>
    <w:multiLevelType w:val="hybridMultilevel"/>
    <w:tmpl w:val="664CF4E6"/>
    <w:lvl w:ilvl="0" w:tplc="D988CC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E42557"/>
    <w:multiLevelType w:val="hybridMultilevel"/>
    <w:tmpl w:val="62DC1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5D7E72A6"/>
    <w:multiLevelType w:val="hybridMultilevel"/>
    <w:tmpl w:val="08A048D8"/>
    <w:lvl w:ilvl="0" w:tplc="E6DC3BF4">
      <w:start w:val="1"/>
      <w:numFmt w:val="decimal"/>
      <w:lvlText w:val="%1."/>
      <w:lvlJc w:val="left"/>
      <w:pPr>
        <w:ind w:left="928" w:hanging="360"/>
      </w:pPr>
      <w:rPr>
        <w:rFonts w:ascii="Times New Roman" w:hAnsi="Times New Roman" w:cs="Times New Roman" w:hint="default"/>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nsid w:val="5DDE5614"/>
    <w:multiLevelType w:val="hybridMultilevel"/>
    <w:tmpl w:val="4FF84C0E"/>
    <w:lvl w:ilvl="0" w:tplc="22FA15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68603A"/>
    <w:multiLevelType w:val="hybridMultilevel"/>
    <w:tmpl w:val="3B84C6BE"/>
    <w:lvl w:ilvl="0" w:tplc="41141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731345"/>
    <w:multiLevelType w:val="hybridMultilevel"/>
    <w:tmpl w:val="0478B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64A3DD0"/>
    <w:multiLevelType w:val="multilevel"/>
    <w:tmpl w:val="050E38E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6D2376B"/>
    <w:multiLevelType w:val="hybridMultilevel"/>
    <w:tmpl w:val="BBAAFE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F942E9"/>
    <w:multiLevelType w:val="hybridMultilevel"/>
    <w:tmpl w:val="72F8FB6A"/>
    <w:lvl w:ilvl="0" w:tplc="888A78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BC5B8F"/>
    <w:multiLevelType w:val="hybridMultilevel"/>
    <w:tmpl w:val="B5981132"/>
    <w:lvl w:ilvl="0" w:tplc="15C488A8">
      <w:start w:val="1"/>
      <w:numFmt w:val="decimal"/>
      <w:lvlText w:val="%1."/>
      <w:lvlJc w:val="left"/>
      <w:pPr>
        <w:ind w:left="724" w:hanging="360"/>
      </w:pPr>
      <w:rPr>
        <w:rFonts w:asciiTheme="majorHAnsi" w:eastAsiaTheme="minorEastAsia" w:hAnsiTheme="majorHAnsi" w:cs="Times New Roman"/>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num w:numId="1">
    <w:abstractNumId w:val="23"/>
  </w:num>
  <w:num w:numId="2">
    <w:abstractNumId w:val="4"/>
  </w:num>
  <w:num w:numId="3">
    <w:abstractNumId w:val="5"/>
  </w:num>
  <w:num w:numId="4">
    <w:abstractNumId w:val="8"/>
  </w:num>
  <w:num w:numId="5">
    <w:abstractNumId w:val="12"/>
  </w:num>
  <w:num w:numId="6">
    <w:abstractNumId w:val="33"/>
  </w:num>
  <w:num w:numId="7">
    <w:abstractNumId w:val="32"/>
  </w:num>
  <w:num w:numId="8">
    <w:abstractNumId w:val="22"/>
  </w:num>
  <w:num w:numId="9">
    <w:abstractNumId w:val="28"/>
  </w:num>
  <w:num w:numId="10">
    <w:abstractNumId w:val="30"/>
  </w:num>
  <w:num w:numId="11">
    <w:abstractNumId w:val="2"/>
  </w:num>
  <w:num w:numId="12">
    <w:abstractNumId w:val="17"/>
  </w:num>
  <w:num w:numId="13">
    <w:abstractNumId w:val="16"/>
  </w:num>
  <w:num w:numId="14">
    <w:abstractNumId w:val="10"/>
  </w:num>
  <w:num w:numId="15">
    <w:abstractNumId w:val="27"/>
  </w:num>
  <w:num w:numId="16">
    <w:abstractNumId w:val="3"/>
  </w:num>
  <w:num w:numId="17">
    <w:abstractNumId w:val="9"/>
  </w:num>
  <w:num w:numId="18">
    <w:abstractNumId w:val="21"/>
  </w:num>
  <w:num w:numId="19">
    <w:abstractNumId w:val="25"/>
  </w:num>
  <w:num w:numId="20">
    <w:abstractNumId w:val="6"/>
  </w:num>
  <w:num w:numId="21">
    <w:abstractNumId w:val="1"/>
  </w:num>
  <w:num w:numId="22">
    <w:abstractNumId w:val="20"/>
  </w:num>
  <w:num w:numId="23">
    <w:abstractNumId w:val="34"/>
  </w:num>
  <w:num w:numId="24">
    <w:abstractNumId w:val="15"/>
  </w:num>
  <w:num w:numId="25">
    <w:abstractNumId w:val="11"/>
  </w:num>
  <w:num w:numId="26">
    <w:abstractNumId w:val="26"/>
  </w:num>
  <w:num w:numId="27">
    <w:abstractNumId w:val="29"/>
  </w:num>
  <w:num w:numId="28">
    <w:abstractNumId w:val="24"/>
  </w:num>
  <w:num w:numId="29">
    <w:abstractNumId w:val="7"/>
  </w:num>
  <w:num w:numId="30">
    <w:abstractNumId w:val="13"/>
  </w:num>
  <w:num w:numId="31">
    <w:abstractNumId w:val="0"/>
  </w:num>
  <w:num w:numId="32">
    <w:abstractNumId w:val="31"/>
  </w:num>
  <w:num w:numId="33">
    <w:abstractNumId w:val="18"/>
  </w:num>
  <w:num w:numId="34">
    <w:abstractNumId w:val="1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A8"/>
    <w:rsid w:val="000114FA"/>
    <w:rsid w:val="00011FBF"/>
    <w:rsid w:val="00015CEA"/>
    <w:rsid w:val="00062DDD"/>
    <w:rsid w:val="00065E6B"/>
    <w:rsid w:val="000755EC"/>
    <w:rsid w:val="00076234"/>
    <w:rsid w:val="0008358D"/>
    <w:rsid w:val="000A0417"/>
    <w:rsid w:val="000A19A8"/>
    <w:rsid w:val="000B00EC"/>
    <w:rsid w:val="000B3888"/>
    <w:rsid w:val="000B6E25"/>
    <w:rsid w:val="000C664E"/>
    <w:rsid w:val="000E6A89"/>
    <w:rsid w:val="00101623"/>
    <w:rsid w:val="0010424F"/>
    <w:rsid w:val="0011490A"/>
    <w:rsid w:val="00173139"/>
    <w:rsid w:val="001830CE"/>
    <w:rsid w:val="001A0D5C"/>
    <w:rsid w:val="001A13F5"/>
    <w:rsid w:val="001B2AFD"/>
    <w:rsid w:val="001B46B0"/>
    <w:rsid w:val="001B5888"/>
    <w:rsid w:val="001B7817"/>
    <w:rsid w:val="001C2088"/>
    <w:rsid w:val="001F7CB6"/>
    <w:rsid w:val="00201909"/>
    <w:rsid w:val="00203310"/>
    <w:rsid w:val="00226A73"/>
    <w:rsid w:val="0025122C"/>
    <w:rsid w:val="00261387"/>
    <w:rsid w:val="00274BA1"/>
    <w:rsid w:val="00287B5E"/>
    <w:rsid w:val="002A4555"/>
    <w:rsid w:val="002B03AB"/>
    <w:rsid w:val="002C15D6"/>
    <w:rsid w:val="002D0F0F"/>
    <w:rsid w:val="002D4F36"/>
    <w:rsid w:val="002E4E1E"/>
    <w:rsid w:val="002F4E7C"/>
    <w:rsid w:val="00311A77"/>
    <w:rsid w:val="003357A8"/>
    <w:rsid w:val="00347584"/>
    <w:rsid w:val="003525A8"/>
    <w:rsid w:val="003738AA"/>
    <w:rsid w:val="00374A81"/>
    <w:rsid w:val="00377309"/>
    <w:rsid w:val="0038259D"/>
    <w:rsid w:val="0039484C"/>
    <w:rsid w:val="003A0B5A"/>
    <w:rsid w:val="003B645D"/>
    <w:rsid w:val="003C3011"/>
    <w:rsid w:val="003C3BB2"/>
    <w:rsid w:val="003C64A3"/>
    <w:rsid w:val="003D07D6"/>
    <w:rsid w:val="00404783"/>
    <w:rsid w:val="0040529A"/>
    <w:rsid w:val="004175D7"/>
    <w:rsid w:val="00434D94"/>
    <w:rsid w:val="00436A37"/>
    <w:rsid w:val="00437EEC"/>
    <w:rsid w:val="00454FEA"/>
    <w:rsid w:val="00465471"/>
    <w:rsid w:val="00474A76"/>
    <w:rsid w:val="00480594"/>
    <w:rsid w:val="004854E2"/>
    <w:rsid w:val="004A6904"/>
    <w:rsid w:val="004D477C"/>
    <w:rsid w:val="004E7ED7"/>
    <w:rsid w:val="004F3BB3"/>
    <w:rsid w:val="00507E73"/>
    <w:rsid w:val="00522CA4"/>
    <w:rsid w:val="00531F41"/>
    <w:rsid w:val="00535B88"/>
    <w:rsid w:val="00540181"/>
    <w:rsid w:val="005436D7"/>
    <w:rsid w:val="005A7A5A"/>
    <w:rsid w:val="006020B7"/>
    <w:rsid w:val="00623F42"/>
    <w:rsid w:val="006275DD"/>
    <w:rsid w:val="00632B9B"/>
    <w:rsid w:val="00663A8C"/>
    <w:rsid w:val="00681D5B"/>
    <w:rsid w:val="006B6759"/>
    <w:rsid w:val="006C4483"/>
    <w:rsid w:val="006D3D50"/>
    <w:rsid w:val="006E1D18"/>
    <w:rsid w:val="006E1F6F"/>
    <w:rsid w:val="006E201B"/>
    <w:rsid w:val="006E7413"/>
    <w:rsid w:val="00721195"/>
    <w:rsid w:val="00726078"/>
    <w:rsid w:val="00733723"/>
    <w:rsid w:val="00753752"/>
    <w:rsid w:val="00762BA6"/>
    <w:rsid w:val="0076424C"/>
    <w:rsid w:val="0076630C"/>
    <w:rsid w:val="007C4555"/>
    <w:rsid w:val="007D3FAE"/>
    <w:rsid w:val="007E64B4"/>
    <w:rsid w:val="007E73B8"/>
    <w:rsid w:val="008012A8"/>
    <w:rsid w:val="00801CBF"/>
    <w:rsid w:val="00806E7E"/>
    <w:rsid w:val="008079ED"/>
    <w:rsid w:val="00811459"/>
    <w:rsid w:val="008704A9"/>
    <w:rsid w:val="0089033B"/>
    <w:rsid w:val="008A7772"/>
    <w:rsid w:val="008B0645"/>
    <w:rsid w:val="008B678C"/>
    <w:rsid w:val="008C41CC"/>
    <w:rsid w:val="008C677F"/>
    <w:rsid w:val="008C7322"/>
    <w:rsid w:val="008F08BB"/>
    <w:rsid w:val="008F4894"/>
    <w:rsid w:val="008F6E18"/>
    <w:rsid w:val="00901EA4"/>
    <w:rsid w:val="00907E94"/>
    <w:rsid w:val="0091052F"/>
    <w:rsid w:val="0092245C"/>
    <w:rsid w:val="00925D3F"/>
    <w:rsid w:val="00930F5B"/>
    <w:rsid w:val="00961139"/>
    <w:rsid w:val="00965444"/>
    <w:rsid w:val="009D1A06"/>
    <w:rsid w:val="009D565F"/>
    <w:rsid w:val="009F35EB"/>
    <w:rsid w:val="009F5B9C"/>
    <w:rsid w:val="00A25879"/>
    <w:rsid w:val="00A30BFA"/>
    <w:rsid w:val="00A41F87"/>
    <w:rsid w:val="00A43CBC"/>
    <w:rsid w:val="00A61064"/>
    <w:rsid w:val="00A63EDB"/>
    <w:rsid w:val="00A654C2"/>
    <w:rsid w:val="00A8039C"/>
    <w:rsid w:val="00A82EAC"/>
    <w:rsid w:val="00AA4D41"/>
    <w:rsid w:val="00AB15DD"/>
    <w:rsid w:val="00AB3BAB"/>
    <w:rsid w:val="00AD1BEA"/>
    <w:rsid w:val="00AD68D1"/>
    <w:rsid w:val="00AE3870"/>
    <w:rsid w:val="00B05059"/>
    <w:rsid w:val="00B11D59"/>
    <w:rsid w:val="00B15DA9"/>
    <w:rsid w:val="00B176EC"/>
    <w:rsid w:val="00B338AA"/>
    <w:rsid w:val="00B42148"/>
    <w:rsid w:val="00B47F50"/>
    <w:rsid w:val="00B511CA"/>
    <w:rsid w:val="00B858E0"/>
    <w:rsid w:val="00B90605"/>
    <w:rsid w:val="00B91003"/>
    <w:rsid w:val="00B9128E"/>
    <w:rsid w:val="00BC5D86"/>
    <w:rsid w:val="00BD3267"/>
    <w:rsid w:val="00BE4AD8"/>
    <w:rsid w:val="00C30D5E"/>
    <w:rsid w:val="00C36C47"/>
    <w:rsid w:val="00C53CEA"/>
    <w:rsid w:val="00C637EF"/>
    <w:rsid w:val="00C74160"/>
    <w:rsid w:val="00C75B4B"/>
    <w:rsid w:val="00C931E8"/>
    <w:rsid w:val="00CA48FA"/>
    <w:rsid w:val="00CD32A6"/>
    <w:rsid w:val="00CE36ED"/>
    <w:rsid w:val="00D427A8"/>
    <w:rsid w:val="00D56CD1"/>
    <w:rsid w:val="00D576EB"/>
    <w:rsid w:val="00D6626E"/>
    <w:rsid w:val="00D744A2"/>
    <w:rsid w:val="00D97E25"/>
    <w:rsid w:val="00DA343C"/>
    <w:rsid w:val="00DD0F3F"/>
    <w:rsid w:val="00DD6480"/>
    <w:rsid w:val="00DE77C4"/>
    <w:rsid w:val="00DF2934"/>
    <w:rsid w:val="00DF797B"/>
    <w:rsid w:val="00E02979"/>
    <w:rsid w:val="00E14A85"/>
    <w:rsid w:val="00E84921"/>
    <w:rsid w:val="00E9729A"/>
    <w:rsid w:val="00EB67C3"/>
    <w:rsid w:val="00EB7A1D"/>
    <w:rsid w:val="00EF1B86"/>
    <w:rsid w:val="00F23416"/>
    <w:rsid w:val="00F23502"/>
    <w:rsid w:val="00F52758"/>
    <w:rsid w:val="00F61C66"/>
    <w:rsid w:val="00F63068"/>
    <w:rsid w:val="00F836FB"/>
    <w:rsid w:val="00F92559"/>
    <w:rsid w:val="00F95FEB"/>
    <w:rsid w:val="00FA413B"/>
    <w:rsid w:val="00FE6FB6"/>
    <w:rsid w:val="00FF139E"/>
    <w:rsid w:val="00FF40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F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27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427A8"/>
    <w:pPr>
      <w:keepNext/>
      <w:outlineLvl w:val="0"/>
    </w:pPr>
    <w:rPr>
      <w:sz w:val="44"/>
      <w:szCs w:val="20"/>
    </w:rPr>
  </w:style>
  <w:style w:type="paragraph" w:styleId="Nagwek2">
    <w:name w:val="heading 2"/>
    <w:basedOn w:val="Normalny"/>
    <w:next w:val="Normalny"/>
    <w:link w:val="Nagwek2Znak"/>
    <w:qFormat/>
    <w:rsid w:val="00D427A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27A8"/>
    <w:rPr>
      <w:rFonts w:ascii="Times New Roman" w:eastAsia="Times New Roman" w:hAnsi="Times New Roman" w:cs="Times New Roman"/>
      <w:sz w:val="44"/>
      <w:szCs w:val="20"/>
      <w:lang w:eastAsia="pl-PL"/>
    </w:rPr>
  </w:style>
  <w:style w:type="character" w:customStyle="1" w:styleId="Nagwek2Znak">
    <w:name w:val="Nagłówek 2 Znak"/>
    <w:basedOn w:val="Domylnaczcionkaakapitu"/>
    <w:link w:val="Nagwek2"/>
    <w:rsid w:val="00D427A8"/>
    <w:rPr>
      <w:rFonts w:ascii="Arial" w:eastAsia="Times New Roman" w:hAnsi="Arial" w:cs="Arial"/>
      <w:b/>
      <w:bCs/>
      <w:i/>
      <w:iCs/>
      <w:sz w:val="28"/>
      <w:szCs w:val="28"/>
      <w:lang w:eastAsia="pl-PL"/>
    </w:rPr>
  </w:style>
  <w:style w:type="paragraph" w:styleId="Tekstpodstawowy">
    <w:name w:val="Body Text"/>
    <w:basedOn w:val="Normalny"/>
    <w:link w:val="TekstpodstawowyZnak"/>
    <w:rsid w:val="00D427A8"/>
    <w:pPr>
      <w:spacing w:after="120"/>
    </w:pPr>
  </w:style>
  <w:style w:type="character" w:customStyle="1" w:styleId="TekstpodstawowyZnak">
    <w:name w:val="Tekst podstawowy Znak"/>
    <w:basedOn w:val="Domylnaczcionkaakapitu"/>
    <w:link w:val="Tekstpodstawowy"/>
    <w:rsid w:val="00D427A8"/>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99"/>
    <w:qFormat/>
    <w:rsid w:val="00FF40B3"/>
    <w:pPr>
      <w:ind w:left="720"/>
      <w:contextualSpacing/>
    </w:pPr>
  </w:style>
  <w:style w:type="paragraph" w:styleId="Tekstdymka">
    <w:name w:val="Balloon Text"/>
    <w:basedOn w:val="Normalny"/>
    <w:link w:val="TekstdymkaZnak"/>
    <w:uiPriority w:val="99"/>
    <w:semiHidden/>
    <w:unhideWhenUsed/>
    <w:rsid w:val="001A13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13F5"/>
    <w:rPr>
      <w:rFonts w:ascii="Segoe UI" w:eastAsia="Times New Roman" w:hAnsi="Segoe UI" w:cs="Segoe UI"/>
      <w:sz w:val="18"/>
      <w:szCs w:val="18"/>
      <w:lang w:eastAsia="pl-PL"/>
    </w:rPr>
  </w:style>
  <w:style w:type="character" w:customStyle="1" w:styleId="AkapitzlistZnak">
    <w:name w:val="Akapit z listą Znak"/>
    <w:link w:val="Akapitzlist"/>
    <w:uiPriority w:val="99"/>
    <w:locked/>
    <w:rsid w:val="00261387"/>
    <w:rPr>
      <w:rFonts w:ascii="Times New Roman" w:eastAsia="Times New Roman" w:hAnsi="Times New Roman" w:cs="Times New Roman"/>
      <w:sz w:val="24"/>
      <w:szCs w:val="24"/>
      <w:lang w:eastAsia="pl-PL"/>
    </w:rPr>
  </w:style>
  <w:style w:type="paragraph" w:customStyle="1" w:styleId="DTytulwzoru">
    <w:name w:val="D Tytul wzoru"/>
    <w:rsid w:val="002A4555"/>
    <w:pPr>
      <w:keepNext/>
      <w:widowControl w:val="0"/>
      <w:suppressAutoHyphens/>
      <w:autoSpaceDE w:val="0"/>
      <w:autoSpaceDN w:val="0"/>
      <w:adjustRightInd w:val="0"/>
      <w:spacing w:before="220" w:after="220" w:line="260" w:lineRule="atLeast"/>
      <w:jc w:val="center"/>
    </w:pPr>
    <w:rPr>
      <w:rFonts w:ascii="Times New Roman" w:eastAsia="Times New Roman" w:hAnsi="Times New Roman" w:cs="Times New Roman"/>
      <w:b/>
      <w:bCs/>
      <w:sz w:val="24"/>
      <w:szCs w:val="21"/>
      <w:lang w:eastAsia="pl-PL"/>
    </w:rPr>
  </w:style>
  <w:style w:type="paragraph" w:styleId="Nagwek">
    <w:name w:val="header"/>
    <w:basedOn w:val="Normalny"/>
    <w:link w:val="NagwekZnak"/>
    <w:uiPriority w:val="99"/>
    <w:unhideWhenUsed/>
    <w:rsid w:val="00A25879"/>
    <w:pPr>
      <w:tabs>
        <w:tab w:val="center" w:pos="4536"/>
        <w:tab w:val="right" w:pos="9072"/>
      </w:tabs>
    </w:pPr>
  </w:style>
  <w:style w:type="character" w:customStyle="1" w:styleId="NagwekZnak">
    <w:name w:val="Nagłówek Znak"/>
    <w:basedOn w:val="Domylnaczcionkaakapitu"/>
    <w:link w:val="Nagwek"/>
    <w:uiPriority w:val="99"/>
    <w:rsid w:val="00A2587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5879"/>
    <w:pPr>
      <w:tabs>
        <w:tab w:val="center" w:pos="4536"/>
        <w:tab w:val="right" w:pos="9072"/>
      </w:tabs>
    </w:pPr>
  </w:style>
  <w:style w:type="character" w:customStyle="1" w:styleId="StopkaZnak">
    <w:name w:val="Stopka Znak"/>
    <w:basedOn w:val="Domylnaczcionkaakapitu"/>
    <w:link w:val="Stopka"/>
    <w:uiPriority w:val="99"/>
    <w:rsid w:val="00A25879"/>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30D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27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427A8"/>
    <w:pPr>
      <w:keepNext/>
      <w:outlineLvl w:val="0"/>
    </w:pPr>
    <w:rPr>
      <w:sz w:val="44"/>
      <w:szCs w:val="20"/>
    </w:rPr>
  </w:style>
  <w:style w:type="paragraph" w:styleId="Nagwek2">
    <w:name w:val="heading 2"/>
    <w:basedOn w:val="Normalny"/>
    <w:next w:val="Normalny"/>
    <w:link w:val="Nagwek2Znak"/>
    <w:qFormat/>
    <w:rsid w:val="00D427A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27A8"/>
    <w:rPr>
      <w:rFonts w:ascii="Times New Roman" w:eastAsia="Times New Roman" w:hAnsi="Times New Roman" w:cs="Times New Roman"/>
      <w:sz w:val="44"/>
      <w:szCs w:val="20"/>
      <w:lang w:eastAsia="pl-PL"/>
    </w:rPr>
  </w:style>
  <w:style w:type="character" w:customStyle="1" w:styleId="Nagwek2Znak">
    <w:name w:val="Nagłówek 2 Znak"/>
    <w:basedOn w:val="Domylnaczcionkaakapitu"/>
    <w:link w:val="Nagwek2"/>
    <w:rsid w:val="00D427A8"/>
    <w:rPr>
      <w:rFonts w:ascii="Arial" w:eastAsia="Times New Roman" w:hAnsi="Arial" w:cs="Arial"/>
      <w:b/>
      <w:bCs/>
      <w:i/>
      <w:iCs/>
      <w:sz w:val="28"/>
      <w:szCs w:val="28"/>
      <w:lang w:eastAsia="pl-PL"/>
    </w:rPr>
  </w:style>
  <w:style w:type="paragraph" w:styleId="Tekstpodstawowy">
    <w:name w:val="Body Text"/>
    <w:basedOn w:val="Normalny"/>
    <w:link w:val="TekstpodstawowyZnak"/>
    <w:rsid w:val="00D427A8"/>
    <w:pPr>
      <w:spacing w:after="120"/>
    </w:pPr>
  </w:style>
  <w:style w:type="character" w:customStyle="1" w:styleId="TekstpodstawowyZnak">
    <w:name w:val="Tekst podstawowy Znak"/>
    <w:basedOn w:val="Domylnaczcionkaakapitu"/>
    <w:link w:val="Tekstpodstawowy"/>
    <w:rsid w:val="00D427A8"/>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99"/>
    <w:qFormat/>
    <w:rsid w:val="00FF40B3"/>
    <w:pPr>
      <w:ind w:left="720"/>
      <w:contextualSpacing/>
    </w:pPr>
  </w:style>
  <w:style w:type="paragraph" w:styleId="Tekstdymka">
    <w:name w:val="Balloon Text"/>
    <w:basedOn w:val="Normalny"/>
    <w:link w:val="TekstdymkaZnak"/>
    <w:uiPriority w:val="99"/>
    <w:semiHidden/>
    <w:unhideWhenUsed/>
    <w:rsid w:val="001A13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13F5"/>
    <w:rPr>
      <w:rFonts w:ascii="Segoe UI" w:eastAsia="Times New Roman" w:hAnsi="Segoe UI" w:cs="Segoe UI"/>
      <w:sz w:val="18"/>
      <w:szCs w:val="18"/>
      <w:lang w:eastAsia="pl-PL"/>
    </w:rPr>
  </w:style>
  <w:style w:type="character" w:customStyle="1" w:styleId="AkapitzlistZnak">
    <w:name w:val="Akapit z listą Znak"/>
    <w:link w:val="Akapitzlist"/>
    <w:uiPriority w:val="99"/>
    <w:locked/>
    <w:rsid w:val="00261387"/>
    <w:rPr>
      <w:rFonts w:ascii="Times New Roman" w:eastAsia="Times New Roman" w:hAnsi="Times New Roman" w:cs="Times New Roman"/>
      <w:sz w:val="24"/>
      <w:szCs w:val="24"/>
      <w:lang w:eastAsia="pl-PL"/>
    </w:rPr>
  </w:style>
  <w:style w:type="paragraph" w:customStyle="1" w:styleId="DTytulwzoru">
    <w:name w:val="D Tytul wzoru"/>
    <w:rsid w:val="002A4555"/>
    <w:pPr>
      <w:keepNext/>
      <w:widowControl w:val="0"/>
      <w:suppressAutoHyphens/>
      <w:autoSpaceDE w:val="0"/>
      <w:autoSpaceDN w:val="0"/>
      <w:adjustRightInd w:val="0"/>
      <w:spacing w:before="220" w:after="220" w:line="260" w:lineRule="atLeast"/>
      <w:jc w:val="center"/>
    </w:pPr>
    <w:rPr>
      <w:rFonts w:ascii="Times New Roman" w:eastAsia="Times New Roman" w:hAnsi="Times New Roman" w:cs="Times New Roman"/>
      <w:b/>
      <w:bCs/>
      <w:sz w:val="24"/>
      <w:szCs w:val="21"/>
      <w:lang w:eastAsia="pl-PL"/>
    </w:rPr>
  </w:style>
  <w:style w:type="paragraph" w:styleId="Nagwek">
    <w:name w:val="header"/>
    <w:basedOn w:val="Normalny"/>
    <w:link w:val="NagwekZnak"/>
    <w:uiPriority w:val="99"/>
    <w:unhideWhenUsed/>
    <w:rsid w:val="00A25879"/>
    <w:pPr>
      <w:tabs>
        <w:tab w:val="center" w:pos="4536"/>
        <w:tab w:val="right" w:pos="9072"/>
      </w:tabs>
    </w:pPr>
  </w:style>
  <w:style w:type="character" w:customStyle="1" w:styleId="NagwekZnak">
    <w:name w:val="Nagłówek Znak"/>
    <w:basedOn w:val="Domylnaczcionkaakapitu"/>
    <w:link w:val="Nagwek"/>
    <w:uiPriority w:val="99"/>
    <w:rsid w:val="00A2587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5879"/>
    <w:pPr>
      <w:tabs>
        <w:tab w:val="center" w:pos="4536"/>
        <w:tab w:val="right" w:pos="9072"/>
      </w:tabs>
    </w:pPr>
  </w:style>
  <w:style w:type="character" w:customStyle="1" w:styleId="StopkaZnak">
    <w:name w:val="Stopka Znak"/>
    <w:basedOn w:val="Domylnaczcionkaakapitu"/>
    <w:link w:val="Stopka"/>
    <w:uiPriority w:val="99"/>
    <w:rsid w:val="00A25879"/>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30D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6899F-76F8-4634-B95B-FCF6A7F2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3000</Words>
  <Characters>18006</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skawinska</dc:creator>
  <cp:lastModifiedBy>mpic</cp:lastModifiedBy>
  <cp:revision>4</cp:revision>
  <cp:lastPrinted>2024-09-25T10:00:00Z</cp:lastPrinted>
  <dcterms:created xsi:type="dcterms:W3CDTF">2025-01-21T11:38:00Z</dcterms:created>
  <dcterms:modified xsi:type="dcterms:W3CDTF">2025-01-22T09:10:00Z</dcterms:modified>
</cp:coreProperties>
</file>